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6C60" w14:textId="77777777"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14:paraId="4FC25ACF" w14:textId="77777777" w:rsidTr="007D253A">
        <w:tc>
          <w:tcPr>
            <w:tcW w:w="8522" w:type="dxa"/>
            <w:gridSpan w:val="2"/>
          </w:tcPr>
          <w:p w14:paraId="32BE7605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14:paraId="5C2833D1" w14:textId="77777777" w:rsidTr="00EE6D01">
        <w:tc>
          <w:tcPr>
            <w:tcW w:w="2802" w:type="dxa"/>
          </w:tcPr>
          <w:p w14:paraId="6E228B7E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720" w:type="dxa"/>
          </w:tcPr>
          <w:p w14:paraId="3E4E47E0" w14:textId="77777777" w:rsidR="0014327D" w:rsidRDefault="0089306A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古雨玄</w:t>
            </w:r>
          </w:p>
        </w:tc>
      </w:tr>
      <w:tr w:rsidR="0014327D" w14:paraId="671C3C2F" w14:textId="77777777" w:rsidTr="00EE6D01">
        <w:tc>
          <w:tcPr>
            <w:tcW w:w="2802" w:type="dxa"/>
          </w:tcPr>
          <w:p w14:paraId="0D58B1CB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14:paraId="1EA97C8F" w14:textId="31F1CC23" w:rsidR="0014327D" w:rsidRDefault="00B40CDA" w:rsidP="0014327D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</w:p>
        </w:tc>
      </w:tr>
      <w:tr w:rsidR="0014327D" w14:paraId="73C7FEAC" w14:textId="77777777" w:rsidTr="00EE6D01">
        <w:tc>
          <w:tcPr>
            <w:tcW w:w="2802" w:type="dxa"/>
          </w:tcPr>
          <w:p w14:paraId="413DC6CB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14:paraId="7A002CEA" w14:textId="69DBB6A8" w:rsidR="0014327D" w:rsidRDefault="00414DBF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兼任技術專業教師</w:t>
            </w:r>
          </w:p>
        </w:tc>
      </w:tr>
      <w:tr w:rsidR="0014327D" w14:paraId="47986B6E" w14:textId="77777777" w:rsidTr="00E76055">
        <w:tc>
          <w:tcPr>
            <w:tcW w:w="8522" w:type="dxa"/>
            <w:gridSpan w:val="2"/>
          </w:tcPr>
          <w:p w14:paraId="5A81FB74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14:paraId="7B84EBAE" w14:textId="77777777" w:rsidTr="00662784">
        <w:tc>
          <w:tcPr>
            <w:tcW w:w="8522" w:type="dxa"/>
            <w:gridSpan w:val="2"/>
          </w:tcPr>
          <w:p w14:paraId="4841AF9C" w14:textId="62FCB507" w:rsidR="00AB6410" w:rsidRDefault="00AB6410" w:rsidP="00AB6410">
            <w:pPr>
              <w:snapToGrid w:val="0"/>
              <w:contextualSpacing/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</w:pP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 xml:space="preserve">    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中壢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人，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國小五年級開始學習二胡，師事劉冠瑩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。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國中一年級進入國立臺灣戲曲學院戲曲音樂學系，主修二胡、客家戲曲伴奏，師承宋金龍、吳岳庭、楊珮怡。大學就讀中國文化大學中國音樂學系，主修二胡，師承陳淑芬。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在2013年參加臺北市政府府教育局舉辦的臺北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市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學生音樂比賽獲得二胡獨奏優等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並隨學校連續三年在國家音樂廳演出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《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山中傳奇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》</w:t>
            </w:r>
            <w:r w:rsidR="009A36F3"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系列音樂會，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於2016年在臺灣大學藝文中心雅頌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坊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舉辦個人音樂會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《古雨玄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二胡獨奏會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》。</w:t>
            </w:r>
            <w:r w:rsidR="006B0BC7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現</w:t>
            </w:r>
            <w:r w:rsidR="006B0BC7"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就讀於</w:t>
            </w:r>
            <w:r w:rsidR="006B0BC7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國立臺北藝術大學</w:t>
            </w:r>
            <w:r w:rsidR="006B0BC7"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傳統音樂系碩士班理論組</w:t>
            </w:r>
          </w:p>
          <w:p w14:paraId="3806E4D1" w14:textId="14EEA5D7" w:rsidR="006B0BC7" w:rsidRPr="00AB6410" w:rsidRDefault="00AB6410" w:rsidP="006B0BC7">
            <w:pPr>
              <w:snapToGrid w:val="0"/>
              <w:contextualSpacing/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</w:pP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 xml:space="preserve">    2012年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進入榮興客家採茶劇團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擔任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實習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團員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在團期間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主要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演奏樂器為胖胡，</w:t>
            </w:r>
            <w:r w:rsidRPr="00F54920"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曾多次參與劇團的年度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客家大戲、</w:t>
            </w:r>
            <w:r w:rsidRPr="00F54920"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全台巡迴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公演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以及客家電視台客家戲曲節目錄製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除此之外，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也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積極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向團內的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老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師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學習各種不同樂器，接觸北管音樂以及客家八音演奏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，在2017年隨苗栗陳家北管八音團於國家音樂廳演出客家八音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《</w:t>
            </w:r>
            <w:r>
              <w:rPr>
                <w:rFonts w:ascii="Kaiti TC" w:eastAsia="Kaiti TC" w:hAnsi="Kaiti TC" w:cs=".PingFangTC-Regular"/>
                <w:color w:val="000000" w:themeColor="text1"/>
                <w:kern w:val="0"/>
                <w:szCs w:val="24"/>
              </w:rPr>
              <w:t>糶酒組曲</w:t>
            </w:r>
            <w:r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》</w:t>
            </w:r>
            <w:r w:rsidRPr="00F54920">
              <w:rPr>
                <w:rFonts w:ascii="Kaiti TC" w:eastAsia="Kaiti TC" w:hAnsi="Kaiti TC" w:cs=".PingFangTC-Regular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4327D" w14:paraId="379A3738" w14:textId="77777777" w:rsidTr="004E02C0">
        <w:tc>
          <w:tcPr>
            <w:tcW w:w="8522" w:type="dxa"/>
            <w:gridSpan w:val="2"/>
          </w:tcPr>
          <w:p w14:paraId="35527689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14:paraId="765CE1D0" w14:textId="77777777" w:rsidTr="0026222D">
        <w:tc>
          <w:tcPr>
            <w:tcW w:w="8522" w:type="dxa"/>
            <w:gridSpan w:val="2"/>
          </w:tcPr>
          <w:p w14:paraId="324523D4" w14:textId="77777777" w:rsidR="0014327D" w:rsidRDefault="0089306A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國立臺北藝術大學</w:t>
            </w:r>
            <w:r>
              <w:rPr>
                <w:rFonts w:ascii="標楷體" w:eastAsia="標楷體" w:hAnsi="標楷體" w:hint="eastAsia"/>
                <w:szCs w:val="24"/>
              </w:rPr>
              <w:t>傳統音樂學系碩士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217C569B" w14:textId="77777777" w:rsidR="0089306A" w:rsidRDefault="0089306A" w:rsidP="008930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中國文化大學</w:t>
            </w:r>
            <w:r>
              <w:rPr>
                <w:rFonts w:ascii="標楷體" w:eastAsia="標楷體" w:hAnsi="標楷體" w:hint="eastAsia"/>
                <w:szCs w:val="24"/>
              </w:rPr>
              <w:t>中國音樂學系</w:t>
            </w:r>
            <w:r>
              <w:rPr>
                <w:rFonts w:ascii="標楷體" w:eastAsia="標楷體" w:hAnsi="標楷體"/>
                <w:szCs w:val="24"/>
              </w:rPr>
              <w:t>學士畢業</w:t>
            </w:r>
          </w:p>
          <w:p w14:paraId="474B8EA0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14:paraId="7089ED2E" w14:textId="77777777" w:rsidR="004D0C5C" w:rsidRDefault="004D0C5C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14:paraId="66BE8EAD" w14:textId="77777777" w:rsidTr="0026222D">
        <w:tc>
          <w:tcPr>
            <w:tcW w:w="8522" w:type="dxa"/>
            <w:gridSpan w:val="2"/>
          </w:tcPr>
          <w:p w14:paraId="644FDC2D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14:paraId="62E2124E" w14:textId="77777777" w:rsidTr="0026222D">
        <w:tc>
          <w:tcPr>
            <w:tcW w:w="8522" w:type="dxa"/>
            <w:gridSpan w:val="2"/>
          </w:tcPr>
          <w:p w14:paraId="37746501" w14:textId="1A2AFA45" w:rsidR="0014327D" w:rsidRDefault="00C6584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榮興客家採茶劇團後場樂師</w:t>
            </w:r>
          </w:p>
          <w:p w14:paraId="30772CED" w14:textId="763E44D1" w:rsidR="0014327D" w:rsidRDefault="00C6584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陳家班北管八音團團員</w:t>
            </w:r>
          </w:p>
          <w:p w14:paraId="6703518B" w14:textId="6DFB19AE" w:rsidR="0014327D" w:rsidRDefault="00C6584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慶美園</w:t>
            </w:r>
            <w:r>
              <w:rPr>
                <w:rFonts w:ascii="標楷體" w:eastAsia="標楷體" w:hAnsi="標楷體"/>
                <w:szCs w:val="24"/>
              </w:rPr>
              <w:t>亂彈劇團後場樂師</w:t>
            </w:r>
          </w:p>
          <w:p w14:paraId="055C2C59" w14:textId="4D53AFAC" w:rsidR="0014327D" w:rsidRDefault="00C6584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重要傳統表演藝術客家八音</w:t>
            </w:r>
            <w:r>
              <w:rPr>
                <w:rFonts w:ascii="標楷體" w:eastAsia="標楷體" w:hAnsi="標楷體" w:hint="eastAsia"/>
                <w:szCs w:val="24"/>
              </w:rPr>
              <w:t>–</w:t>
            </w:r>
            <w:r>
              <w:rPr>
                <w:rFonts w:ascii="標楷體" w:eastAsia="標楷體" w:hAnsi="標楷體"/>
                <w:szCs w:val="24"/>
              </w:rPr>
              <w:t>苗栗陳家班北管八音團傳習計畫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結業藝生</w:t>
            </w:r>
          </w:p>
          <w:p w14:paraId="66EE6693" w14:textId="768B79DE" w:rsidR="0014327D" w:rsidRDefault="00C6584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傳統客家音樂人才培訓</w:t>
            </w:r>
            <w:r>
              <w:rPr>
                <w:rFonts w:ascii="標楷體" w:eastAsia="標楷體" w:hAnsi="標楷體" w:hint="eastAsia"/>
                <w:szCs w:val="24"/>
              </w:rPr>
              <w:t>–</w:t>
            </w:r>
            <w:r>
              <w:rPr>
                <w:rFonts w:ascii="標楷體" w:eastAsia="標楷體" w:hAnsi="標楷體"/>
                <w:szCs w:val="24"/>
              </w:rPr>
              <w:t>客家八音研習班胡琴組教師</w:t>
            </w:r>
          </w:p>
        </w:tc>
      </w:tr>
      <w:tr w:rsidR="0014327D" w14:paraId="14D5BF63" w14:textId="77777777" w:rsidTr="0026222D">
        <w:tc>
          <w:tcPr>
            <w:tcW w:w="8522" w:type="dxa"/>
            <w:gridSpan w:val="2"/>
          </w:tcPr>
          <w:p w14:paraId="15E532AC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14:paraId="094E499F" w14:textId="77777777" w:rsidTr="00EE6D01">
        <w:tc>
          <w:tcPr>
            <w:tcW w:w="2802" w:type="dxa"/>
          </w:tcPr>
          <w:p w14:paraId="671BF6B4" w14:textId="77777777" w:rsidR="0014327D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14:paraId="36D44B02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7860A3CC" w14:textId="77777777" w:rsidTr="00EE6D01">
        <w:tc>
          <w:tcPr>
            <w:tcW w:w="2802" w:type="dxa"/>
          </w:tcPr>
          <w:p w14:paraId="1B6B0D97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14:paraId="74F50F80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3063138E" w14:textId="77777777" w:rsidTr="00EE6D01">
        <w:tc>
          <w:tcPr>
            <w:tcW w:w="2802" w:type="dxa"/>
          </w:tcPr>
          <w:p w14:paraId="2E78C485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14:paraId="6A17DC15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2875316D" w14:textId="77777777" w:rsidTr="00EE6D01">
        <w:tc>
          <w:tcPr>
            <w:tcW w:w="2802" w:type="dxa"/>
          </w:tcPr>
          <w:p w14:paraId="63F20713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14:paraId="57065199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1F21E60C" w14:textId="77777777" w:rsidTr="00563937">
        <w:tc>
          <w:tcPr>
            <w:tcW w:w="8522" w:type="dxa"/>
            <w:gridSpan w:val="2"/>
          </w:tcPr>
          <w:p w14:paraId="32F5EA15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六、專業領域、研究專長</w:t>
            </w:r>
          </w:p>
        </w:tc>
      </w:tr>
      <w:tr w:rsidR="00EE6D01" w14:paraId="465044A3" w14:textId="77777777" w:rsidTr="00563937">
        <w:tc>
          <w:tcPr>
            <w:tcW w:w="8522" w:type="dxa"/>
            <w:gridSpan w:val="2"/>
          </w:tcPr>
          <w:p w14:paraId="72831999" w14:textId="6C9C0226" w:rsidR="00EE6D01" w:rsidRDefault="006B0BC7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客家戲後場音樂</w:t>
            </w:r>
          </w:p>
          <w:p w14:paraId="2A79E81D" w14:textId="7309D99F" w:rsidR="00EE6D01" w:rsidRDefault="006B0BC7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亂彈戲</w:t>
            </w:r>
            <w:r w:rsidR="004D0C5C">
              <w:rPr>
                <w:rFonts w:ascii="標楷體" w:eastAsia="標楷體" w:hAnsi="標楷體"/>
                <w:szCs w:val="24"/>
              </w:rPr>
              <w:t>後</w:t>
            </w:r>
            <w:r w:rsidR="004D0C5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音樂</w:t>
            </w:r>
          </w:p>
          <w:p w14:paraId="21CA58CF" w14:textId="143639BA" w:rsidR="00EE6D01" w:rsidRDefault="006B0BC7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客家八音</w:t>
            </w:r>
          </w:p>
          <w:p w14:paraId="0C8E333C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31F8A9CC" w14:textId="77777777" w:rsidTr="00563937">
        <w:tc>
          <w:tcPr>
            <w:tcW w:w="8522" w:type="dxa"/>
            <w:gridSpan w:val="2"/>
          </w:tcPr>
          <w:p w14:paraId="1065F1C4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14:paraId="142F5518" w14:textId="77777777" w:rsidTr="00563937">
        <w:tc>
          <w:tcPr>
            <w:tcW w:w="8522" w:type="dxa"/>
            <w:gridSpan w:val="2"/>
          </w:tcPr>
          <w:p w14:paraId="2B96B66D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14:paraId="4FE139BB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14:paraId="19FCD976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14:paraId="109D2F90" w14:textId="77777777" w:rsidTr="00563937">
        <w:tc>
          <w:tcPr>
            <w:tcW w:w="8522" w:type="dxa"/>
            <w:gridSpan w:val="2"/>
          </w:tcPr>
          <w:p w14:paraId="76E0294C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14:paraId="3B7C56BA" w14:textId="77777777" w:rsidTr="00563937">
        <w:tc>
          <w:tcPr>
            <w:tcW w:w="8522" w:type="dxa"/>
            <w:gridSpan w:val="2"/>
          </w:tcPr>
          <w:p w14:paraId="3F1416B7" w14:textId="7BA28A2C" w:rsidR="00115E45" w:rsidRDefault="00115E45" w:rsidP="00223E2F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2019</w:t>
            </w:r>
            <w:r>
              <w:rPr>
                <w:rFonts w:eastAsia="標楷體" w:hint="eastAsia"/>
                <w:b/>
              </w:rPr>
              <w:t>年</w:t>
            </w:r>
          </w:p>
          <w:p w14:paraId="575DAF6B" w14:textId="1B620BC8" w:rsidR="00115E45" w:rsidRPr="000D6B9D" w:rsidRDefault="00115E45" w:rsidP="00115E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>
              <w:rPr>
                <w:rFonts w:ascii="新細明體" w:hAnsi="新細明體" w:hint="eastAsia"/>
                <w:szCs w:val="24"/>
              </w:rPr>
              <w:t>臺灣</w:t>
            </w:r>
            <w:r w:rsidRPr="000D6B9D">
              <w:rPr>
                <w:rFonts w:ascii="新細明體" w:hAnsi="新細明體"/>
                <w:szCs w:val="24"/>
              </w:rPr>
              <w:t>戲曲中心</w:t>
            </w:r>
            <w:r>
              <w:rPr>
                <w:rFonts w:ascii="新細明體" w:hAnsi="新細明體" w:hint="eastAsia"/>
                <w:szCs w:val="24"/>
              </w:rPr>
              <w:t>」演出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客家大戲《地獄變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</w:t>
            </w:r>
            <w:r w:rsidRPr="000D6B9D">
              <w:rPr>
                <w:rFonts w:ascii="新細明體" w:hAnsi="新細明體" w:hint="eastAsia"/>
                <w:szCs w:val="24"/>
              </w:rPr>
              <w:t>擔任胖胡</w:t>
            </w:r>
            <w:r>
              <w:rPr>
                <w:rFonts w:ascii="新細明體" w:hAnsi="新細明體"/>
                <w:szCs w:val="24"/>
              </w:rPr>
              <w:t>、二胡</w:t>
            </w:r>
          </w:p>
          <w:p w14:paraId="5F08F7B0" w14:textId="28161585" w:rsidR="00115E45" w:rsidRDefault="00115E45" w:rsidP="00115E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隨慶美園</w:t>
            </w:r>
            <w:r w:rsidRPr="000D6B9D">
              <w:rPr>
                <w:rFonts w:ascii="新細明體" w:hAnsi="新細明體"/>
                <w:szCs w:val="24"/>
              </w:rPr>
              <w:t>亂彈</w:t>
            </w:r>
            <w:r>
              <w:rPr>
                <w:rFonts w:ascii="新細明體" w:hAnsi="新細明體" w:hint="eastAsia"/>
                <w:szCs w:val="24"/>
              </w:rPr>
              <w:t>劇團在保生文化祭</w:t>
            </w:r>
            <w:r w:rsidRPr="000D6B9D">
              <w:rPr>
                <w:rFonts w:ascii="新細明體" w:hAnsi="新細明體" w:hint="eastAsia"/>
                <w:szCs w:val="24"/>
              </w:rPr>
              <w:t>於「</w:t>
            </w:r>
            <w:r>
              <w:rPr>
                <w:rFonts w:ascii="新細明體" w:hAnsi="新細明體" w:hint="eastAsia"/>
                <w:szCs w:val="24"/>
              </w:rPr>
              <w:t>大龍峒</w:t>
            </w:r>
            <w:r>
              <w:rPr>
                <w:rFonts w:ascii="新細明體" w:hAnsi="新細明體"/>
                <w:szCs w:val="24"/>
              </w:rPr>
              <w:t>保安宮</w:t>
            </w:r>
            <w:r>
              <w:rPr>
                <w:rFonts w:ascii="新細明體" w:hAnsi="新細明體" w:hint="eastAsia"/>
                <w:szCs w:val="24"/>
              </w:rPr>
              <w:t>」演出《聚仙橋．</w:t>
            </w:r>
            <w:r>
              <w:rPr>
                <w:rFonts w:ascii="新細明體" w:hAnsi="新細明體"/>
                <w:szCs w:val="24"/>
              </w:rPr>
              <w:t>斬影</w:t>
            </w:r>
            <w:r w:rsidRPr="000D6B9D">
              <w:rPr>
                <w:rFonts w:ascii="新細明體" w:hAnsi="新細明體" w:hint="eastAsia"/>
                <w:szCs w:val="24"/>
              </w:rPr>
              <w:t>》擔任胖胡</w:t>
            </w:r>
            <w:r>
              <w:rPr>
                <w:rFonts w:ascii="新細明體" w:hAnsi="新細明體"/>
                <w:szCs w:val="24"/>
              </w:rPr>
              <w:t>、嗩吶</w:t>
            </w:r>
          </w:p>
          <w:p w14:paraId="749EC43F" w14:textId="3BB9C236" w:rsidR="00725DDF" w:rsidRPr="00725DDF" w:rsidRDefault="00725DD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D6B9D">
              <w:rPr>
                <w:rFonts w:ascii="新細明體" w:hAnsi="新細明體" w:hint="eastAsia"/>
                <w:szCs w:val="24"/>
              </w:rPr>
              <w:t>精緻客家大戲《</w:t>
            </w:r>
            <w:r>
              <w:rPr>
                <w:rFonts w:ascii="新細明體" w:hAnsi="新細明體"/>
                <w:szCs w:val="24"/>
              </w:rPr>
              <w:t>潛園風月</w:t>
            </w:r>
            <w:r w:rsidRPr="000D6B9D">
              <w:rPr>
                <w:rFonts w:ascii="新細明體" w:hAnsi="新細明體" w:hint="eastAsia"/>
                <w:szCs w:val="24"/>
              </w:rPr>
              <w:t xml:space="preserve">》巡演活動 </w:t>
            </w:r>
            <w:r>
              <w:rPr>
                <w:rFonts w:ascii="新細明體" w:hAnsi="新細明體" w:hint="eastAsia"/>
                <w:szCs w:val="24"/>
              </w:rPr>
              <w:t>擔任胖胡</w:t>
            </w:r>
          </w:p>
          <w:p w14:paraId="45B142ED" w14:textId="7F90EBAC" w:rsidR="00223E2F" w:rsidRDefault="00223E2F" w:rsidP="00223E2F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2018</w:t>
            </w:r>
            <w:r>
              <w:rPr>
                <w:rFonts w:eastAsia="標楷體"/>
                <w:b/>
              </w:rPr>
              <w:t>年</w:t>
            </w:r>
          </w:p>
          <w:p w14:paraId="72CB3A0F" w14:textId="13A349A7" w:rsidR="004D0C5C" w:rsidRPr="004D0C5C" w:rsidRDefault="004D0C5C" w:rsidP="00831ED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4D0C5C">
              <w:rPr>
                <w:rFonts w:asciiTheme="minorEastAsia" w:eastAsiaTheme="minorEastAsia" w:hAnsiTheme="minorEastAsia" w:hint="eastAsia"/>
                <w:color w:val="000000" w:themeColor="text1"/>
              </w:rPr>
              <w:t>參與國立臺灣戲曲學院教資中心於臺北市幸安國小舉辦「藝遊臺灣全民美感教育計劃」，擔任講師</w:t>
            </w:r>
          </w:p>
          <w:p w14:paraId="5261F464" w14:textId="363CB9E6" w:rsidR="00831EDF" w:rsidRPr="000D6B9D" w:rsidRDefault="00831EDF" w:rsidP="00831ED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>
              <w:rPr>
                <w:rFonts w:ascii="新細明體" w:hAnsi="新細明體" w:hint="eastAsia"/>
                <w:szCs w:val="24"/>
              </w:rPr>
              <w:t>臺灣</w:t>
            </w:r>
            <w:r w:rsidRPr="000D6B9D">
              <w:rPr>
                <w:rFonts w:ascii="新細明體" w:hAnsi="新細明體"/>
                <w:szCs w:val="24"/>
              </w:rPr>
              <w:t>戲曲中心</w:t>
            </w:r>
            <w:r>
              <w:rPr>
                <w:rFonts w:ascii="新細明體" w:hAnsi="新細明體" w:hint="eastAsia"/>
                <w:szCs w:val="24"/>
              </w:rPr>
              <w:t>」演出《經典三腳採茶戲匯演</w:t>
            </w:r>
            <w:r w:rsidRPr="000D6B9D">
              <w:rPr>
                <w:rFonts w:ascii="新細明體" w:hAnsi="新細明體" w:hint="eastAsia"/>
                <w:szCs w:val="24"/>
              </w:rPr>
              <w:t>》擔任胖胡</w:t>
            </w:r>
          </w:p>
          <w:p w14:paraId="6EDD2D2B" w14:textId="58F502B1" w:rsidR="00831EDF" w:rsidRPr="000D6B9D" w:rsidRDefault="00831EDF" w:rsidP="00831ED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>城市舞台</w:t>
            </w:r>
            <w:r>
              <w:rPr>
                <w:rFonts w:ascii="新細明體" w:hAnsi="新細明體" w:hint="eastAsia"/>
                <w:szCs w:val="24"/>
              </w:rPr>
              <w:t>」演出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客家大戲《戲夢情緣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</w:t>
            </w:r>
            <w:r w:rsidRPr="000D6B9D">
              <w:rPr>
                <w:rFonts w:ascii="新細明體" w:hAnsi="新細明體" w:hint="eastAsia"/>
                <w:szCs w:val="24"/>
              </w:rPr>
              <w:t>擔任胖胡</w:t>
            </w:r>
          </w:p>
          <w:p w14:paraId="075D905C" w14:textId="72AC8AB2" w:rsidR="004D0F1F" w:rsidRPr="000D6B9D" w:rsidRDefault="004D0F1F" w:rsidP="004D0F1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D6B9D">
              <w:rPr>
                <w:rFonts w:ascii="新細明體" w:hAnsi="新細明體" w:hint="eastAsia"/>
                <w:szCs w:val="24"/>
              </w:rPr>
              <w:t>精緻客家大戲《</w:t>
            </w:r>
            <w:r>
              <w:rPr>
                <w:rFonts w:ascii="新細明體" w:hAnsi="新細明體"/>
                <w:szCs w:val="24"/>
              </w:rPr>
              <w:t>駝背漢與花姑娘</w:t>
            </w:r>
            <w:r w:rsidRPr="000D6B9D">
              <w:rPr>
                <w:rFonts w:ascii="新細明體" w:hAnsi="新細明體" w:hint="eastAsia"/>
                <w:szCs w:val="24"/>
              </w:rPr>
              <w:t xml:space="preserve">》巡演活動 </w:t>
            </w:r>
            <w:r>
              <w:rPr>
                <w:rFonts w:ascii="新細明體" w:hAnsi="新細明體" w:hint="eastAsia"/>
                <w:szCs w:val="24"/>
              </w:rPr>
              <w:t>擔任胖</w:t>
            </w:r>
            <w:r w:rsidRPr="000D6B9D">
              <w:rPr>
                <w:rFonts w:ascii="新細明體" w:hAnsi="新細明體" w:hint="eastAsia"/>
                <w:szCs w:val="24"/>
              </w:rPr>
              <w:t>胡</w:t>
            </w:r>
          </w:p>
          <w:p w14:paraId="591EC93F" w14:textId="6484F455" w:rsidR="00115E45" w:rsidRPr="000D6B9D" w:rsidRDefault="00115E45" w:rsidP="00115E45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>
              <w:rPr>
                <w:rFonts w:ascii="新細明體" w:hAnsi="新細明體" w:hint="eastAsia"/>
                <w:szCs w:val="24"/>
              </w:rPr>
              <w:t>臺灣</w:t>
            </w:r>
            <w:r w:rsidRPr="000D6B9D">
              <w:rPr>
                <w:rFonts w:ascii="新細明體" w:hAnsi="新細明體"/>
                <w:szCs w:val="24"/>
              </w:rPr>
              <w:t>戲曲中心</w:t>
            </w:r>
            <w:r>
              <w:rPr>
                <w:rFonts w:ascii="新細明體" w:hAnsi="新細明體" w:hint="eastAsia"/>
                <w:szCs w:val="24"/>
              </w:rPr>
              <w:t>」演出《公孫弒叔</w:t>
            </w:r>
            <w:r w:rsidR="004D0C5C">
              <w:rPr>
                <w:rFonts w:ascii="新細明體" w:hAnsi="新細明體" w:hint="eastAsia"/>
                <w:szCs w:val="24"/>
              </w:rPr>
              <w:t>》擔任文場領奏</w:t>
            </w:r>
          </w:p>
          <w:p w14:paraId="75AE21DD" w14:textId="761313F2" w:rsidR="00223E2F" w:rsidRPr="00115E45" w:rsidRDefault="00115E45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隨慶美園</w:t>
            </w:r>
            <w:r w:rsidRPr="000D6B9D">
              <w:rPr>
                <w:rFonts w:ascii="新細明體" w:hAnsi="新細明體"/>
                <w:szCs w:val="24"/>
              </w:rPr>
              <w:t>亂彈</w:t>
            </w:r>
            <w:r>
              <w:rPr>
                <w:rFonts w:ascii="新細明體" w:hAnsi="新細明體" w:hint="eastAsia"/>
                <w:szCs w:val="24"/>
              </w:rPr>
              <w:t>劇團於「臺灣戲曲中心」演出《</w:t>
            </w:r>
            <w:r>
              <w:rPr>
                <w:rFonts w:ascii="新細明體" w:hAnsi="新細明體"/>
                <w:szCs w:val="24"/>
              </w:rPr>
              <w:t>秋胡戲妻</w:t>
            </w:r>
            <w:r w:rsidRPr="000D6B9D">
              <w:rPr>
                <w:rFonts w:ascii="新細明體" w:hAnsi="新細明體" w:hint="eastAsia"/>
                <w:szCs w:val="24"/>
              </w:rPr>
              <w:t>》擔任胖胡</w:t>
            </w:r>
            <w:r>
              <w:rPr>
                <w:rFonts w:ascii="新細明體" w:hAnsi="新細明體"/>
                <w:szCs w:val="24"/>
              </w:rPr>
              <w:t>、嗩吶</w:t>
            </w:r>
          </w:p>
          <w:p w14:paraId="4689CFB8" w14:textId="1B2164AD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>
              <w:rPr>
                <w:rFonts w:eastAsia="標楷體"/>
                <w:b/>
              </w:rPr>
              <w:t>2017</w:t>
            </w:r>
            <w:r>
              <w:rPr>
                <w:rFonts w:eastAsia="標楷體" w:hint="eastAsia"/>
                <w:b/>
              </w:rPr>
              <w:t>年</w:t>
            </w:r>
          </w:p>
          <w:p w14:paraId="2FF29F29" w14:textId="77777777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0D6B9D">
              <w:rPr>
                <w:rFonts w:ascii="新細明體" w:hAnsi="新細明體" w:hint="eastAsia"/>
                <w:szCs w:val="24"/>
              </w:rPr>
              <w:t>精緻客家大戲《</w:t>
            </w:r>
            <w:r w:rsidRPr="000D6B9D">
              <w:rPr>
                <w:rFonts w:ascii="新細明體" w:hAnsi="新細明體"/>
                <w:szCs w:val="24"/>
              </w:rPr>
              <w:t>膨風美人</w:t>
            </w:r>
            <w:r w:rsidRPr="000D6B9D">
              <w:rPr>
                <w:rFonts w:ascii="新細明體" w:hAnsi="新細明體" w:hint="eastAsia"/>
                <w:szCs w:val="24"/>
              </w:rPr>
              <w:t>》巡演活動 擔任二胡</w:t>
            </w:r>
          </w:p>
          <w:p w14:paraId="09D0AF28" w14:textId="0ACD8F3C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>
              <w:rPr>
                <w:rFonts w:ascii="新細明體" w:hAnsi="新細明體" w:hint="eastAsia"/>
                <w:szCs w:val="24"/>
              </w:rPr>
              <w:t>臺灣</w:t>
            </w:r>
            <w:r w:rsidRPr="000D6B9D">
              <w:rPr>
                <w:rFonts w:ascii="新細明體" w:hAnsi="新細明體"/>
                <w:szCs w:val="24"/>
              </w:rPr>
              <w:t>戲曲中心</w:t>
            </w:r>
            <w:r w:rsidRPr="000D6B9D">
              <w:rPr>
                <w:rFonts w:ascii="新細明體" w:hAnsi="新細明體" w:hint="eastAsia"/>
                <w:szCs w:val="24"/>
              </w:rPr>
              <w:t>」演出《牡丹對藥》擔任胖胡</w:t>
            </w:r>
          </w:p>
          <w:p w14:paraId="25DC3B0B" w14:textId="24F1FBAD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lastRenderedPageBreak/>
              <w:t>隨慶美園</w:t>
            </w:r>
            <w:r w:rsidRPr="000D6B9D">
              <w:rPr>
                <w:rFonts w:ascii="新細明體" w:hAnsi="新細明體"/>
                <w:szCs w:val="24"/>
              </w:rPr>
              <w:t>亂彈</w:t>
            </w:r>
            <w:r>
              <w:rPr>
                <w:rFonts w:ascii="新細明體" w:hAnsi="新細明體" w:hint="eastAsia"/>
                <w:szCs w:val="24"/>
              </w:rPr>
              <w:t>劇團於「臺灣</w:t>
            </w:r>
            <w:r w:rsidRPr="000D6B9D">
              <w:rPr>
                <w:rFonts w:ascii="新細明體" w:hAnsi="新細明體" w:hint="eastAsia"/>
                <w:szCs w:val="24"/>
              </w:rPr>
              <w:t>戲曲中心」演出《斬瓜》擔任胖胡</w:t>
            </w:r>
          </w:p>
          <w:p w14:paraId="0CD1E09A" w14:textId="77777777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 w:rsidRPr="000D6B9D">
              <w:rPr>
                <w:rFonts w:ascii="新細明體" w:hAnsi="新細明體"/>
                <w:szCs w:val="24"/>
              </w:rPr>
              <w:t>苗栗縣政府文化觀光局</w:t>
            </w:r>
            <w:r w:rsidRPr="000D6B9D">
              <w:rPr>
                <w:rFonts w:ascii="新細明體" w:hAnsi="新細明體" w:hint="eastAsia"/>
                <w:szCs w:val="24"/>
              </w:rPr>
              <w:t>」演出客家大戲《鹽甕</w:t>
            </w:r>
            <w:r w:rsidRPr="000D6B9D">
              <w:rPr>
                <w:rFonts w:ascii="新細明體" w:hAnsi="新細明體"/>
                <w:szCs w:val="24"/>
              </w:rPr>
              <w:t>記</w:t>
            </w:r>
            <w:r w:rsidRPr="000D6B9D">
              <w:rPr>
                <w:rFonts w:ascii="新細明體" w:hAnsi="新細明體" w:hint="eastAsia"/>
                <w:szCs w:val="24"/>
              </w:rPr>
              <w:t>》擔任胖胡</w:t>
            </w:r>
          </w:p>
          <w:p w14:paraId="6AA231FC" w14:textId="77777777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B228A0">
              <w:rPr>
                <w:rFonts w:ascii="Times New Roman" w:hAnsi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美國客家藝文公演」活動，赴美國洛杉磯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0D6B9D">
              <w:rPr>
                <w:rFonts w:ascii="新細明體" w:hAnsi="新細明體" w:hint="eastAsia"/>
                <w:szCs w:val="24"/>
              </w:rPr>
              <w:t>擔任胖胡</w:t>
            </w:r>
          </w:p>
          <w:p w14:paraId="6B6479AB" w14:textId="77777777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3F5AEB">
              <w:rPr>
                <w:rFonts w:ascii="Times New Roman" w:hAnsi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7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澳洲客家藝文巡演–客藝迎天穿」活動，赴澳洲昆士蘭演出 擔任胖胡</w:t>
            </w:r>
          </w:p>
          <w:p w14:paraId="089C8F42" w14:textId="0B83EC4F" w:rsidR="00223E2F" w:rsidRPr="000D6B9D" w:rsidRDefault="00223E2F" w:rsidP="00223E2F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參與國立</w:t>
            </w:r>
            <w:r>
              <w:rPr>
                <w:rFonts w:ascii="新細明體" w:hAnsi="新細明體" w:hint="eastAsia"/>
                <w:szCs w:val="24"/>
              </w:rPr>
              <w:t>臺</w:t>
            </w:r>
            <w:r>
              <w:rPr>
                <w:rFonts w:ascii="新細明體" w:hAnsi="新細明體"/>
                <w:szCs w:val="24"/>
              </w:rPr>
              <w:t>灣戲曲學院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>
              <w:rPr>
                <w:rFonts w:ascii="Times New Roman" w:hAnsi="Times New Roman"/>
                <w:color w:val="000000"/>
                <w:szCs w:val="24"/>
              </w:rPr>
              <w:t>國家音樂廳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」</w:t>
            </w:r>
            <w:r>
              <w:rPr>
                <w:rFonts w:ascii="新細明體" w:hAnsi="新細明體"/>
                <w:color w:val="000000"/>
                <w:szCs w:val="24"/>
              </w:rPr>
              <w:t>演出</w:t>
            </w:r>
            <w:r w:rsidRPr="000D6B9D">
              <w:rPr>
                <w:rFonts w:ascii="新細明體" w:hAnsi="新細明體" w:hint="eastAsia"/>
                <w:szCs w:val="24"/>
              </w:rPr>
              <w:t>《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歡慶一甲子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戲樂展風華</w:t>
            </w:r>
            <w:r w:rsidRPr="000D6B9D">
              <w:rPr>
                <w:rFonts w:ascii="新細明體" w:hAnsi="新細明體" w:hint="eastAsia"/>
                <w:szCs w:val="24"/>
              </w:rPr>
              <w:t>》</w:t>
            </w:r>
            <w:r>
              <w:rPr>
                <w:rFonts w:ascii="新細明體" w:hAnsi="新細明體"/>
                <w:szCs w:val="24"/>
              </w:rPr>
              <w:t>客家八音</w:t>
            </w:r>
            <w:r w:rsidRPr="000D6B9D">
              <w:rPr>
                <w:rFonts w:ascii="新細明體" w:hAnsi="新細明體" w:hint="eastAsia"/>
                <w:szCs w:val="24"/>
              </w:rPr>
              <w:t>《</w:t>
            </w:r>
            <w:r>
              <w:rPr>
                <w:rFonts w:ascii="新細明體" w:hAnsi="新細明體"/>
                <w:szCs w:val="24"/>
              </w:rPr>
              <w:t>糶酒</w:t>
            </w:r>
            <w:r w:rsidRPr="000D6B9D">
              <w:rPr>
                <w:rFonts w:ascii="新細明體" w:hAnsi="新細明體" w:hint="eastAsia"/>
                <w:szCs w:val="24"/>
              </w:rPr>
              <w:t>》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擔任胖胡</w:t>
            </w:r>
          </w:p>
          <w:p w14:paraId="79308D72" w14:textId="77777777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 w:rsidRPr="00597A65">
              <w:rPr>
                <w:rFonts w:eastAsia="標楷體" w:hint="eastAsia"/>
                <w:b/>
              </w:rPr>
              <w:t>201</w:t>
            </w:r>
            <w:r>
              <w:rPr>
                <w:rFonts w:eastAsia="標楷體"/>
                <w:b/>
              </w:rPr>
              <w:t>6</w:t>
            </w:r>
            <w:r w:rsidRPr="000D6B9D">
              <w:rPr>
                <w:rFonts w:ascii="新細明體" w:hAnsi="新細明體" w:hint="eastAsia"/>
                <w:b/>
              </w:rPr>
              <w:t>年</w:t>
            </w:r>
          </w:p>
          <w:p w14:paraId="56AF50A3" w14:textId="77777777" w:rsidR="00223E2F" w:rsidRPr="000D6B9D" w:rsidRDefault="00223E2F" w:rsidP="00223E2F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</w:t>
            </w:r>
            <w:r w:rsidRPr="000D6B9D">
              <w:rPr>
                <w:rFonts w:ascii="新細明體" w:hAnsi="新細明體"/>
                <w:szCs w:val="24"/>
              </w:rPr>
              <w:t>苗栗縣政府文化觀光局</w:t>
            </w:r>
            <w:r w:rsidRPr="000D6B9D">
              <w:rPr>
                <w:rFonts w:ascii="新細明體" w:hAnsi="新細明體" w:hint="eastAsia"/>
                <w:szCs w:val="24"/>
              </w:rPr>
              <w:t>」演出客家大戲《花燈姻緣》擔任胖胡</w:t>
            </w:r>
          </w:p>
          <w:p w14:paraId="1EB571BB" w14:textId="77777777" w:rsidR="00223E2F" w:rsidRPr="000D6B9D" w:rsidRDefault="00223E2F" w:rsidP="00223E2F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0D6B9D">
              <w:rPr>
                <w:rFonts w:ascii="新細明體" w:hAnsi="新細明體" w:hint="eastAsia"/>
                <w:szCs w:val="24"/>
              </w:rPr>
              <w:t>精緻客家大戲《</w:t>
            </w:r>
            <w:r w:rsidRPr="000D6B9D">
              <w:rPr>
                <w:rFonts w:ascii="新細明體" w:hAnsi="新細明體"/>
                <w:szCs w:val="24"/>
              </w:rPr>
              <w:t>日落大</w:t>
            </w:r>
            <w:r w:rsidRPr="000D6B9D">
              <w:rPr>
                <w:rFonts w:ascii="新細明體" w:hAnsi="新細明體" w:hint="eastAsia"/>
                <w:szCs w:val="24"/>
              </w:rPr>
              <w:t>隘》巡演活動 擔任二胡</w:t>
            </w:r>
          </w:p>
          <w:p w14:paraId="31D8D7B8" w14:textId="77777777" w:rsidR="00223E2F" w:rsidRPr="000D6B9D" w:rsidRDefault="00223E2F" w:rsidP="00223E2F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隨苗栗陳家班北管八音團於「</w:t>
            </w:r>
            <w:r w:rsidRPr="000D6B9D">
              <w:rPr>
                <w:rFonts w:ascii="新細明體" w:hAnsi="新細明體"/>
                <w:szCs w:val="24"/>
              </w:rPr>
              <w:t>新竹縣政府文化局演藝廳</w:t>
            </w:r>
            <w:r w:rsidRPr="000D6B9D">
              <w:rPr>
                <w:rFonts w:ascii="新細明體" w:hAnsi="新細明體" w:hint="eastAsia"/>
                <w:szCs w:val="24"/>
              </w:rPr>
              <w:t>」演出《</w:t>
            </w:r>
            <w:r>
              <w:rPr>
                <w:rFonts w:ascii="Times New Roman" w:hAnsi="Times New Roman"/>
                <w:szCs w:val="24"/>
              </w:rPr>
              <w:t>客族</w:t>
            </w:r>
            <w:r>
              <w:rPr>
                <w:rFonts w:ascii="Times New Roman" w:hAnsi="Times New Roman" w:hint="eastAsia"/>
                <w:szCs w:val="24"/>
              </w:rPr>
              <w:t>曲藝．</w:t>
            </w:r>
            <w:r>
              <w:rPr>
                <w:rFonts w:ascii="Times New Roman" w:hAnsi="Times New Roman"/>
                <w:szCs w:val="24"/>
              </w:rPr>
              <w:t>八音小戲</w:t>
            </w:r>
            <w:r w:rsidRPr="000D6B9D">
              <w:rPr>
                <w:rFonts w:ascii="新細明體" w:hAnsi="新細明體" w:hint="eastAsia"/>
                <w:szCs w:val="24"/>
              </w:rPr>
              <w:t>》擔任</w:t>
            </w:r>
            <w:r w:rsidRPr="000D6B9D">
              <w:rPr>
                <w:rFonts w:ascii="新細明體" w:hAnsi="新細明體"/>
                <w:szCs w:val="24"/>
              </w:rPr>
              <w:t>二胡</w:t>
            </w:r>
          </w:p>
          <w:p w14:paraId="66D87DF1" w14:textId="77777777" w:rsidR="00223E2F" w:rsidRPr="000D6B9D" w:rsidRDefault="00223E2F" w:rsidP="00223E2F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於「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>城市舞台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」演出客家大戲《六國封相–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>蘇秦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》擔任胖胡</w:t>
            </w:r>
          </w:p>
          <w:p w14:paraId="1A646710" w14:textId="0A82AAD9" w:rsidR="00223E2F" w:rsidRPr="000D6B9D" w:rsidRDefault="00223E2F" w:rsidP="00223E2F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/>
                <w:color w:val="000000"/>
                <w:szCs w:val="24"/>
              </w:rPr>
              <w:t>於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「臺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灣大學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>台大雅頌坊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」舉辦《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t>古雨玄二胡獨奏會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</w:t>
            </w:r>
          </w:p>
          <w:p w14:paraId="5EE4DFA8" w14:textId="77777777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 w:rsidRPr="00597A65">
              <w:rPr>
                <w:rFonts w:eastAsia="標楷體" w:hint="eastAsia"/>
                <w:b/>
              </w:rPr>
              <w:t>2015</w:t>
            </w:r>
            <w:r w:rsidRPr="000D6B9D">
              <w:rPr>
                <w:rFonts w:ascii="新細明體" w:hAnsi="新細明體" w:hint="eastAsia"/>
                <w:b/>
              </w:rPr>
              <w:t>年</w:t>
            </w:r>
          </w:p>
          <w:p w14:paraId="0D651F9A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於「國家戲劇院」演出客家大戲《婆媳風雲》擔任胖胡</w:t>
            </w:r>
          </w:p>
          <w:p w14:paraId="7B7A1C2D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隨苗栗陳家班北管八音團於「台中文創園區 中央廣場」演出《</w:t>
            </w:r>
            <w:r>
              <w:rPr>
                <w:rFonts w:ascii="Times New Roman" w:hAnsi="Times New Roman" w:hint="eastAsia"/>
                <w:szCs w:val="24"/>
              </w:rPr>
              <w:t>2015</w:t>
            </w:r>
            <w:r w:rsidRPr="000D6B9D">
              <w:rPr>
                <w:rFonts w:ascii="新細明體" w:hAnsi="新細明體" w:hint="eastAsia"/>
                <w:szCs w:val="24"/>
              </w:rPr>
              <w:t>重要傳統藝術傳習計畫成果發表–好有戲》擔任小鈸、胖胡、殼子絃</w:t>
            </w:r>
          </w:p>
          <w:p w14:paraId="1697E442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/>
                <w:szCs w:val="24"/>
              </w:rPr>
              <w:t>於</w:t>
            </w:r>
            <w:r w:rsidRPr="000D6B9D">
              <w:rPr>
                <w:rFonts w:ascii="新細明體" w:hAnsi="新細明體" w:hint="eastAsia"/>
                <w:szCs w:val="24"/>
              </w:rPr>
              <w:t>「廈門市</w:t>
            </w:r>
            <w:r w:rsidRPr="000D6B9D">
              <w:rPr>
                <w:rFonts w:ascii="新細明體" w:hAnsi="新細明體"/>
                <w:szCs w:val="24"/>
              </w:rPr>
              <w:t>小白鷺藝術中心金榮劇場</w:t>
            </w:r>
            <w:r w:rsidRPr="000D6B9D">
              <w:rPr>
                <w:rFonts w:ascii="新細明體" w:hAnsi="新細明體" w:hint="eastAsia"/>
                <w:szCs w:val="24"/>
              </w:rPr>
              <w:t>」演出《三山國王》擔任胖胡</w:t>
            </w:r>
          </w:p>
          <w:p w14:paraId="5C1C7FD5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隨苗栗陳家班北管八音團於「苗栗文化觀光局中正堂」演出《戲韻．曲味–</w:t>
            </w:r>
            <w:r w:rsidRPr="000D6B9D">
              <w:rPr>
                <w:rFonts w:ascii="新細明體" w:hAnsi="新細明體" w:hint="eastAsia"/>
                <w:szCs w:val="24"/>
              </w:rPr>
              <w:lastRenderedPageBreak/>
              <w:t>北管八音之夜》擔任小鈸、胖胡</w:t>
            </w:r>
          </w:p>
          <w:p w14:paraId="4C60EFA3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color w:val="000000"/>
                <w:szCs w:val="24"/>
              </w:rPr>
              <w:t>參與</w:t>
            </w:r>
            <w:r w:rsidRPr="000D6B9D">
              <w:rPr>
                <w:rFonts w:ascii="新細明體" w:hAnsi="新細明體" w:hint="eastAsia"/>
                <w:szCs w:val="24"/>
              </w:rPr>
              <w:t>苗栗陳家班北管八音團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3F5AEB">
              <w:rPr>
                <w:rFonts w:ascii="Times New Roman" w:hAnsi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5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美國客家藝文巡演–樂韻曲味」活動，赴美國休士頓、印第安納等地巡演 擔任胖胡</w:t>
            </w:r>
          </w:p>
          <w:p w14:paraId="3DD61136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2015</w:t>
            </w:r>
            <w:r w:rsidRPr="000D6B9D">
              <w:rPr>
                <w:rFonts w:ascii="新細明體" w:hAnsi="新細明體" w:hint="eastAsia"/>
                <w:szCs w:val="24"/>
              </w:rPr>
              <w:t>精緻客家大戲《金孫緣》巡演活動 擔任二胡</w:t>
            </w:r>
          </w:p>
          <w:p w14:paraId="585F2C04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/>
                <w:szCs w:val="24"/>
              </w:rPr>
              <w:t>於</w:t>
            </w:r>
            <w:r w:rsidRPr="000D6B9D">
              <w:rPr>
                <w:rFonts w:ascii="新細明體" w:hAnsi="新細明體" w:hint="eastAsia"/>
                <w:szCs w:val="24"/>
              </w:rPr>
              <w:t>「</w:t>
            </w:r>
            <w:r w:rsidRPr="000D6B9D">
              <w:rPr>
                <w:rFonts w:ascii="新細明體" w:hAnsi="新細明體"/>
                <w:szCs w:val="24"/>
              </w:rPr>
              <w:t>國立台灣圖書館國際會議廳</w:t>
            </w:r>
            <w:r w:rsidRPr="000D6B9D">
              <w:rPr>
                <w:rFonts w:ascii="新細明體" w:hAnsi="新細明體" w:hint="eastAsia"/>
                <w:szCs w:val="24"/>
              </w:rPr>
              <w:t>」演出《天定良緣》擔任胖胡</w:t>
            </w:r>
          </w:p>
          <w:p w14:paraId="562888C4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錄製客家電視台《精緻客家戲曲》節目 擔任胖胡</w:t>
            </w:r>
          </w:p>
          <w:p w14:paraId="6C13B5F2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於「城市舞台」演出客家大戲《潛園風月》擔任胖胡</w:t>
            </w:r>
          </w:p>
          <w:p w14:paraId="4B37F096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</w:t>
            </w:r>
            <w:r w:rsidRPr="000D6B9D">
              <w:rPr>
                <w:rFonts w:ascii="新細明體" w:hAnsi="新細明體"/>
                <w:szCs w:val="24"/>
              </w:rPr>
              <w:t>金滿圓戲</w:t>
            </w:r>
            <w:r w:rsidRPr="000D6B9D">
              <w:rPr>
                <w:rFonts w:ascii="新細明體" w:hAnsi="新細明體" w:hint="eastAsia"/>
                <w:szCs w:val="24"/>
              </w:rPr>
              <w:t>劇團</w:t>
            </w:r>
            <w:r w:rsidRPr="000D6B9D">
              <w:rPr>
                <w:rFonts w:ascii="新細明體" w:hAnsi="新細明體"/>
                <w:szCs w:val="24"/>
              </w:rPr>
              <w:t>於</w:t>
            </w:r>
            <w:r w:rsidRPr="000D6B9D">
              <w:rPr>
                <w:rFonts w:ascii="新細明體" w:hAnsi="新細明體" w:hint="eastAsia"/>
                <w:szCs w:val="24"/>
              </w:rPr>
              <w:t>「</w:t>
            </w:r>
            <w:r w:rsidRPr="000D6B9D">
              <w:rPr>
                <w:rFonts w:ascii="新細明體" w:hAnsi="新細明體"/>
                <w:szCs w:val="24"/>
              </w:rPr>
              <w:t>劍潭國小</w:t>
            </w:r>
            <w:r w:rsidRPr="000D6B9D">
              <w:rPr>
                <w:rFonts w:ascii="新細明體" w:hAnsi="新細明體" w:hint="eastAsia"/>
                <w:szCs w:val="24"/>
              </w:rPr>
              <w:t>」演出《</w:t>
            </w:r>
            <w:r w:rsidRPr="000D6B9D">
              <w:rPr>
                <w:rFonts w:ascii="新細明體" w:hAnsi="新細明體"/>
                <w:szCs w:val="24"/>
              </w:rPr>
              <w:t>真假孫悟空</w:t>
            </w:r>
            <w:r w:rsidRPr="000D6B9D">
              <w:rPr>
                <w:rFonts w:ascii="新細明體" w:hAnsi="新細明體" w:hint="eastAsia"/>
                <w:szCs w:val="24"/>
              </w:rPr>
              <w:t>》擔任二胡</w:t>
            </w:r>
          </w:p>
          <w:p w14:paraId="3C158515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隨中國文化大學華岡國樂團於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「國家音樂廳」演出《華岡藝展–山中傳奇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begin"/>
            </w:r>
            <w:r w:rsidRPr="000D6B9D">
              <w:rPr>
                <w:rFonts w:ascii="新細明體" w:hAnsi="新細明體"/>
                <w:color w:val="000000"/>
                <w:szCs w:val="24"/>
              </w:rPr>
              <w:instrText xml:space="preserve"> </w:instrTex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instrText>= 1 \* ROMAN</w:instrText>
            </w:r>
            <w:r w:rsidRPr="000D6B9D">
              <w:rPr>
                <w:rFonts w:ascii="新細明體" w:hAnsi="新細明體"/>
                <w:color w:val="000000"/>
                <w:szCs w:val="24"/>
              </w:rPr>
              <w:instrText xml:space="preserve"> </w:instrTex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separate"/>
            </w:r>
            <w:r>
              <w:rPr>
                <w:rFonts w:ascii="新細明體" w:hAnsi="新細明體"/>
                <w:noProof/>
                <w:color w:val="000000"/>
                <w:szCs w:val="24"/>
              </w:rPr>
              <w:t>I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end"/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</w:t>
            </w:r>
          </w:p>
          <w:p w14:paraId="209F4142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3F5AEB">
              <w:rPr>
                <w:rFonts w:ascii="Times New Roman" w:hAnsi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5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澳洲客家藝文巡演–客藝迎天穿」活動，赴澳洲昆士蘭演出 擔任胖胡</w:t>
            </w:r>
          </w:p>
          <w:p w14:paraId="18975785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3F5AEB">
              <w:rPr>
                <w:rFonts w:ascii="Times New Roman" w:hAnsi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5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南美洲客家藝文巡演–客藝迎春」活動，赴阿根廷、巴拉圭、巴西等地巡演 擔任胖胡。</w:t>
            </w:r>
          </w:p>
          <w:p w14:paraId="01055B4B" w14:textId="77777777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 w:rsidRPr="00597A65">
              <w:rPr>
                <w:rFonts w:eastAsia="標楷體" w:hint="eastAsia"/>
                <w:b/>
              </w:rPr>
              <w:t>2014</w:t>
            </w:r>
            <w:r w:rsidRPr="000D6B9D">
              <w:rPr>
                <w:rFonts w:ascii="新細明體" w:hAnsi="新細明體" w:hint="eastAsia"/>
                <w:b/>
              </w:rPr>
              <w:t>年</w:t>
            </w:r>
          </w:p>
          <w:p w14:paraId="458BF4C8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隨榮興客家採茶劇團於「苗北藝文中心」演出客家大戲《徐九經升官記》擔任二胡</w:t>
            </w:r>
          </w:p>
          <w:p w14:paraId="253A80C3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隨苗栗陳家班北管八音團於「苗栗客家圓樓」演出《戲韻．曲味–北管八音匯演》擔任小鈸、嗩吶和殼子絃</w:t>
            </w:r>
          </w:p>
          <w:p w14:paraId="506A918E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隨苗栗陳家班北管八音團於「桃園縣文化局演藝廳」演出《客音悠揚–八音小戲展演》擔任小鈸、二胡</w:t>
            </w:r>
          </w:p>
          <w:p w14:paraId="235ED0D3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隨榮興客家採茶劇團赴「河南鄭州–河南大學」演出《背叛》擔任二胡</w:t>
            </w:r>
          </w:p>
          <w:p w14:paraId="077DF923" w14:textId="77777777" w:rsidR="00223E2F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AA5DB9">
              <w:rPr>
                <w:rFonts w:ascii="新細明體" w:hAnsi="新細明體" w:hint="eastAsia"/>
                <w:szCs w:val="24"/>
              </w:rPr>
              <w:t>隨榮興客家採茶劇團於台南客家文化藝術節水萍塭公園、卓蘭峨崙廟、北埔文化廣場演出</w:t>
            </w:r>
            <w:r>
              <w:rPr>
                <w:rFonts w:ascii="新細明體" w:hAnsi="新細明體" w:hint="eastAsia"/>
                <w:szCs w:val="24"/>
              </w:rPr>
              <w:t>客家大戲《狐仙報恩》，擔任二胡</w:t>
            </w:r>
          </w:p>
          <w:p w14:paraId="06CB55F6" w14:textId="77777777" w:rsidR="00223E2F" w:rsidRPr="00A40D71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A40D71">
              <w:rPr>
                <w:rFonts w:ascii="新細明體" w:hAnsi="新細明體" w:hint="eastAsia"/>
                <w:szCs w:val="24"/>
              </w:rPr>
              <w:t>隨榮興客家採茶劇團於</w:t>
            </w:r>
            <w:r w:rsidRPr="000D6B9D">
              <w:rPr>
                <w:rFonts w:ascii="新細明體" w:hAnsi="新細明體" w:hint="eastAsia"/>
                <w:szCs w:val="24"/>
              </w:rPr>
              <w:t>「</w:t>
            </w:r>
            <w:r w:rsidRPr="00A40D71">
              <w:rPr>
                <w:rFonts w:ascii="新細明體" w:hAnsi="新細明體" w:hint="eastAsia"/>
                <w:szCs w:val="24"/>
              </w:rPr>
              <w:t>苗栗客家圓樓</w:t>
            </w:r>
            <w:r w:rsidRPr="000D6B9D">
              <w:rPr>
                <w:rFonts w:ascii="新細明體" w:hAnsi="新細明體" w:hint="eastAsia"/>
                <w:szCs w:val="24"/>
              </w:rPr>
              <w:t>」</w:t>
            </w:r>
            <w:r w:rsidRPr="00A40D71">
              <w:rPr>
                <w:rFonts w:ascii="新細明體" w:hAnsi="新細明體" w:hint="eastAsia"/>
                <w:szCs w:val="24"/>
              </w:rPr>
              <w:t>演出客家小戲《鬧渡》、《對藥》、《十</w:t>
            </w:r>
            <w:r w:rsidRPr="00A40D71">
              <w:rPr>
                <w:rFonts w:ascii="新細明體" w:hAnsi="新細明體" w:hint="eastAsia"/>
                <w:szCs w:val="24"/>
              </w:rPr>
              <w:lastRenderedPageBreak/>
              <w:t>送金釵》</w:t>
            </w:r>
            <w:r>
              <w:rPr>
                <w:rFonts w:ascii="新細明體" w:hAnsi="新細明體" w:hint="eastAsia"/>
                <w:szCs w:val="24"/>
              </w:rPr>
              <w:t>，擔任二胡</w:t>
            </w:r>
          </w:p>
          <w:p w14:paraId="41AD7238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隨榮興客家採茶劇團於「城市舞台」演出客家大戲《背叛》擔任二胡</w:t>
            </w:r>
          </w:p>
          <w:p w14:paraId="36039C7F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2014</w:t>
            </w:r>
            <w:r w:rsidRPr="000D6B9D">
              <w:rPr>
                <w:rFonts w:ascii="新細明體" w:hAnsi="新細明體" w:hint="eastAsia"/>
                <w:szCs w:val="24"/>
              </w:rPr>
              <w:t>精緻客家大戲《三山國王傳奇》巡演活動 擔任胖胡</w:t>
            </w:r>
          </w:p>
          <w:p w14:paraId="439778EC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3F53E2">
              <w:rPr>
                <w:rFonts w:ascii="新細明體" w:hAnsi="新細明體" w:hint="eastAsia"/>
                <w:szCs w:val="24"/>
              </w:rPr>
              <w:t>隨苗栗陳家班北管八音團於</w:t>
            </w:r>
            <w:r w:rsidRPr="000D6B9D">
              <w:rPr>
                <w:rFonts w:ascii="新細明體" w:hAnsi="新細明體" w:hint="eastAsia"/>
                <w:szCs w:val="24"/>
              </w:rPr>
              <w:t>「</w:t>
            </w:r>
            <w:r w:rsidRPr="003F53E2">
              <w:rPr>
                <w:rFonts w:ascii="新細明體" w:hAnsi="新細明體" w:hint="eastAsia"/>
                <w:szCs w:val="24"/>
              </w:rPr>
              <w:t>頭屋鄉象山孔廟</w:t>
            </w:r>
            <w:r w:rsidRPr="000D6B9D">
              <w:rPr>
                <w:rFonts w:ascii="新細明體" w:hAnsi="新細明體" w:hint="eastAsia"/>
                <w:szCs w:val="24"/>
              </w:rPr>
              <w:t>」</w:t>
            </w:r>
            <w:r w:rsidRPr="003F53E2">
              <w:rPr>
                <w:rFonts w:ascii="新細明體" w:hAnsi="新細明體" w:hint="eastAsia"/>
                <w:szCs w:val="24"/>
              </w:rPr>
              <w:t>，參與</w:t>
            </w:r>
            <w:r w:rsidRPr="000D6B9D">
              <w:rPr>
                <w:rFonts w:ascii="新細明體" w:hAnsi="新細明體" w:hint="eastAsia"/>
                <w:szCs w:val="24"/>
              </w:rPr>
              <w:t>《</w:t>
            </w:r>
            <w:r w:rsidRPr="003F53E2">
              <w:rPr>
                <w:rFonts w:ascii="新細明體" w:hAnsi="新細明體" w:hint="eastAsia"/>
                <w:szCs w:val="24"/>
              </w:rPr>
              <w:t>紀念大成至聖先師孔子誕辰2564周年釋奠大典</w:t>
            </w:r>
            <w:r w:rsidRPr="000D6B9D">
              <w:rPr>
                <w:rFonts w:ascii="新細明體" w:hAnsi="新細明體" w:hint="eastAsia"/>
                <w:szCs w:val="24"/>
              </w:rPr>
              <w:t>》</w:t>
            </w:r>
            <w:r>
              <w:rPr>
                <w:rFonts w:ascii="新細明體" w:hAnsi="新細明體" w:hint="eastAsia"/>
                <w:szCs w:val="24"/>
              </w:rPr>
              <w:t>擔任二胡</w:t>
            </w:r>
          </w:p>
          <w:p w14:paraId="2506C5D6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隨中國文化大學華岡國樂團於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「國家音樂廳」演出《華岡藝展–戲說文化》</w:t>
            </w:r>
          </w:p>
          <w:p w14:paraId="0FE05CE4" w14:textId="77777777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 w:rsidRPr="00597A65">
              <w:rPr>
                <w:rFonts w:eastAsia="標楷體" w:hint="eastAsia"/>
                <w:b/>
              </w:rPr>
              <w:t>2013</w:t>
            </w:r>
            <w:r w:rsidRPr="000D6B9D">
              <w:rPr>
                <w:rFonts w:ascii="新細明體" w:hAnsi="新細明體" w:hint="eastAsia"/>
                <w:b/>
              </w:rPr>
              <w:t>年</w:t>
            </w:r>
          </w:p>
          <w:p w14:paraId="2D584882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於「國家戲劇院」演出客家大戲《霸王虞姬》擔任二胡</w:t>
            </w:r>
          </w:p>
          <w:p w14:paraId="2EE2671D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2013</w:t>
            </w:r>
            <w:r w:rsidRPr="000D6B9D">
              <w:rPr>
                <w:rFonts w:ascii="新細明體" w:hAnsi="新細明體" w:hint="eastAsia"/>
                <w:szCs w:val="24"/>
              </w:rPr>
              <w:t>精緻客家大戲《三叉河頭》巡演活動 擔任二胡</w:t>
            </w:r>
          </w:p>
          <w:p w14:paraId="3E9A8CBE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錄製客家電視台《精緻客家戲曲》節目 擔任二胡</w:t>
            </w:r>
          </w:p>
          <w:p w14:paraId="4A161A42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B228A0">
              <w:rPr>
                <w:rFonts w:ascii="Times New Roman" w:hAnsi="Times New Roman"/>
                <w:color w:val="000000"/>
                <w:szCs w:val="24"/>
              </w:rPr>
              <w:t>2013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美加客家藝文巡演–《鴛鴦榜》」活動，赴美國芝加哥、紐約、華盛頓、舊金山，及加拿大溫哥華等地巡演 擔任二胡。</w:t>
            </w:r>
          </w:p>
          <w:p w14:paraId="4CFA2985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隨榮興客家採茶劇團於「新北市三重社教館」、「新北市客家文化園區」演出客家大戲《狐仙報恩》，擔任二胡</w:t>
            </w:r>
          </w:p>
          <w:p w14:paraId="3417C176" w14:textId="77777777" w:rsidR="00223E2F" w:rsidRPr="000D6B9D" w:rsidRDefault="00223E2F" w:rsidP="00223E2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隨中國文化大學華岡國樂團於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「國家音樂廳」演出《華岡藝展–百無禁技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begin"/>
            </w:r>
            <w:r w:rsidRPr="000D6B9D">
              <w:rPr>
                <w:rFonts w:ascii="新細明體" w:hAnsi="新細明體"/>
                <w:color w:val="000000"/>
                <w:szCs w:val="24"/>
              </w:rPr>
              <w:instrText xml:space="preserve"> </w:instrTex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instrText>= 3 \* ROMAN</w:instrText>
            </w:r>
            <w:r w:rsidRPr="000D6B9D">
              <w:rPr>
                <w:rFonts w:ascii="新細明體" w:hAnsi="新細明體"/>
                <w:color w:val="000000"/>
                <w:szCs w:val="24"/>
              </w:rPr>
              <w:instrText xml:space="preserve"> </w:instrTex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separate"/>
            </w:r>
            <w:r>
              <w:rPr>
                <w:rFonts w:ascii="新細明體" w:hAnsi="新細明體"/>
                <w:noProof/>
                <w:color w:val="000000"/>
                <w:szCs w:val="24"/>
              </w:rPr>
              <w:t>III</w:t>
            </w:r>
            <w:r w:rsidRPr="000D6B9D">
              <w:rPr>
                <w:rFonts w:ascii="新細明體" w:hAnsi="新細明體"/>
                <w:color w:val="000000"/>
                <w:szCs w:val="24"/>
              </w:rPr>
              <w:fldChar w:fldCharType="end"/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》</w:t>
            </w:r>
          </w:p>
          <w:p w14:paraId="0E65A629" w14:textId="77777777" w:rsidR="00223E2F" w:rsidRPr="000D6B9D" w:rsidRDefault="00223E2F" w:rsidP="00223E2F">
            <w:pPr>
              <w:spacing w:line="360" w:lineRule="auto"/>
              <w:rPr>
                <w:rFonts w:ascii="新細明體" w:hAnsi="新細明體"/>
                <w:b/>
              </w:rPr>
            </w:pPr>
            <w:r w:rsidRPr="00597A65">
              <w:rPr>
                <w:rFonts w:eastAsia="標楷體" w:hint="eastAsia"/>
                <w:b/>
              </w:rPr>
              <w:t>2012</w:t>
            </w:r>
            <w:r w:rsidRPr="000D6B9D">
              <w:rPr>
                <w:rFonts w:ascii="新細明體" w:hAnsi="新細明體" w:hint="eastAsia"/>
                <w:b/>
              </w:rPr>
              <w:t>年</w:t>
            </w:r>
          </w:p>
          <w:p w14:paraId="6CA421A6" w14:textId="77777777" w:rsidR="00223E2F" w:rsidRPr="000D6B9D" w:rsidRDefault="00223E2F" w:rsidP="00223E2F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隨榮興客家採茶劇團於「新莊文化藝術中心」演出客家大戲《三山國王傳奇》擔任二胡</w:t>
            </w:r>
          </w:p>
          <w:p w14:paraId="6FABC454" w14:textId="77777777" w:rsidR="00223E2F" w:rsidRPr="000D6B9D" w:rsidRDefault="00223E2F" w:rsidP="00223E2F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3F5AEB">
              <w:rPr>
                <w:rFonts w:ascii="Times New Roman" w:hAnsi="Times New Roman"/>
                <w:color w:val="000000"/>
                <w:szCs w:val="24"/>
              </w:rPr>
              <w:t>2012</w:t>
            </w:r>
            <w:r w:rsidRPr="000D6B9D">
              <w:rPr>
                <w:rFonts w:ascii="新細明體" w:hAnsi="新細明體" w:hint="eastAsia"/>
                <w:color w:val="000000"/>
                <w:szCs w:val="24"/>
              </w:rPr>
              <w:t>東南亞客家藝文巡演」活動，赴泰國曼谷以及馬來西亞吉隆坡、柔佛州新山市等地巡演 擔任二胡。</w:t>
            </w:r>
          </w:p>
          <w:p w14:paraId="29018C9E" w14:textId="64E5245F" w:rsidR="00EE6D01" w:rsidRPr="00223E2F" w:rsidRDefault="00223E2F" w:rsidP="0014327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新細明體" w:hAnsi="新細明體"/>
                <w:szCs w:val="24"/>
              </w:rPr>
            </w:pPr>
            <w:r w:rsidRPr="000D6B9D">
              <w:rPr>
                <w:rFonts w:ascii="新細明體" w:hAnsi="新細明體" w:hint="eastAsia"/>
                <w:szCs w:val="24"/>
              </w:rPr>
              <w:t>參與榮興客家採茶劇團</w:t>
            </w:r>
            <w:r w:rsidRPr="0027023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0D6B9D">
              <w:rPr>
                <w:rFonts w:ascii="新細明體" w:hAnsi="新細明體" w:hint="eastAsia"/>
                <w:szCs w:val="24"/>
              </w:rPr>
              <w:t>精緻客家大戲《姻差緣錯天作合》巡演活動 擔任二胡</w:t>
            </w:r>
          </w:p>
        </w:tc>
      </w:tr>
      <w:tr w:rsidR="00EE6D01" w14:paraId="2B566D07" w14:textId="77777777" w:rsidTr="00563937">
        <w:tc>
          <w:tcPr>
            <w:tcW w:w="8522" w:type="dxa"/>
            <w:gridSpan w:val="2"/>
          </w:tcPr>
          <w:p w14:paraId="2C17E26E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EE6D01" w14:paraId="49A17D5E" w14:textId="77777777" w:rsidTr="00563937">
        <w:tc>
          <w:tcPr>
            <w:tcW w:w="8522" w:type="dxa"/>
            <w:gridSpan w:val="2"/>
          </w:tcPr>
          <w:p w14:paraId="2DA181EE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14:paraId="28025FE1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14:paraId="0A0A5668" w14:textId="77777777"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5351B8" w14:textId="186C84B5" w:rsidR="0014327D" w:rsidRDefault="00B26D4F" w:rsidP="0014327D">
      <w:pPr>
        <w:rPr>
          <w:rFonts w:ascii="標楷體" w:eastAsia="標楷體" w:hAnsi="標楷體"/>
          <w:szCs w:val="24"/>
        </w:rPr>
      </w:pPr>
      <w:r w:rsidRPr="00855F2D">
        <w:rPr>
          <w:rFonts w:ascii="Times New Roman" w:eastAsia="標楷體" w:hAnsi="Times New Roman"/>
          <w:noProof/>
          <w:color w:val="000000" w:themeColor="text1"/>
        </w:rPr>
        <w:lastRenderedPageBreak/>
        <w:drawing>
          <wp:inline distT="0" distB="0" distL="0" distR="0" wp14:anchorId="16448757" wp14:editId="2C20DEC8">
            <wp:extent cx="1880235" cy="254956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古雨玄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6" r="14256"/>
                    <a:stretch/>
                  </pic:blipFill>
                  <pic:spPr bwMode="auto">
                    <a:xfrm>
                      <a:off x="0" y="0"/>
                      <a:ext cx="1901115" cy="25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781EF" w14:textId="6E6E1F89" w:rsidR="00A05897" w:rsidRPr="0014327D" w:rsidRDefault="00A05897" w:rsidP="001432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1BCCA00" wp14:editId="52F5B2D8">
            <wp:extent cx="2939627" cy="4409440"/>
            <wp:effectExtent l="0" t="0" r="6985" b="1016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128" cy="441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897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.PingFangTC-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29F4"/>
    <w:multiLevelType w:val="hybridMultilevel"/>
    <w:tmpl w:val="53488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AD5870"/>
    <w:multiLevelType w:val="hybridMultilevel"/>
    <w:tmpl w:val="EB944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9878AA"/>
    <w:multiLevelType w:val="hybridMultilevel"/>
    <w:tmpl w:val="9DBA8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F50C17"/>
    <w:multiLevelType w:val="hybridMultilevel"/>
    <w:tmpl w:val="24645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115E45"/>
    <w:rsid w:val="0014327D"/>
    <w:rsid w:val="00223E2F"/>
    <w:rsid w:val="00414DBF"/>
    <w:rsid w:val="004D0C5C"/>
    <w:rsid w:val="004D0F1F"/>
    <w:rsid w:val="00557719"/>
    <w:rsid w:val="00690CDB"/>
    <w:rsid w:val="006B0BC7"/>
    <w:rsid w:val="00725DDF"/>
    <w:rsid w:val="0077219C"/>
    <w:rsid w:val="00831EDF"/>
    <w:rsid w:val="0089306A"/>
    <w:rsid w:val="009A36F3"/>
    <w:rsid w:val="00A05897"/>
    <w:rsid w:val="00A47E32"/>
    <w:rsid w:val="00A75949"/>
    <w:rsid w:val="00AB6410"/>
    <w:rsid w:val="00B26D4F"/>
    <w:rsid w:val="00B40CDA"/>
    <w:rsid w:val="00B64DA0"/>
    <w:rsid w:val="00C6584C"/>
    <w:rsid w:val="00E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28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440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Microsoft Office 使用者</cp:lastModifiedBy>
  <cp:revision>22</cp:revision>
  <dcterms:created xsi:type="dcterms:W3CDTF">2019-08-20T09:51:00Z</dcterms:created>
  <dcterms:modified xsi:type="dcterms:W3CDTF">2019-08-27T16:52:00Z</dcterms:modified>
</cp:coreProperties>
</file>