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CDB" w:rsidRDefault="0014327D" w:rsidP="0014327D">
      <w:pPr>
        <w:jc w:val="center"/>
        <w:rPr>
          <w:rFonts w:ascii="標楷體" w:eastAsia="標楷體" w:hAnsi="標楷體"/>
          <w:sz w:val="40"/>
          <w:szCs w:val="40"/>
        </w:rPr>
      </w:pPr>
      <w:r w:rsidRPr="0014327D">
        <w:rPr>
          <w:rFonts w:ascii="標楷體" w:eastAsia="標楷體" w:hAnsi="標楷體" w:hint="eastAsia"/>
          <w:sz w:val="40"/>
          <w:szCs w:val="40"/>
        </w:rPr>
        <w:t>國立臺灣戲曲學院教師</w:t>
      </w:r>
      <w:r w:rsidR="00EE6D01">
        <w:rPr>
          <w:rFonts w:ascii="標楷體" w:eastAsia="標楷體" w:hAnsi="標楷體" w:hint="eastAsia"/>
          <w:sz w:val="40"/>
          <w:szCs w:val="40"/>
        </w:rPr>
        <w:t>官網</w:t>
      </w:r>
      <w:r w:rsidRPr="0014327D">
        <w:rPr>
          <w:rFonts w:ascii="標楷體" w:eastAsia="標楷體" w:hAnsi="標楷體" w:hint="eastAsia"/>
          <w:sz w:val="40"/>
          <w:szCs w:val="40"/>
        </w:rPr>
        <w:t>簡介</w:t>
      </w:r>
      <w:r w:rsidR="00EE6D01">
        <w:rPr>
          <w:rFonts w:ascii="標楷體" w:eastAsia="標楷體" w:hAnsi="標楷體" w:hint="eastAsia"/>
          <w:sz w:val="40"/>
          <w:szCs w:val="40"/>
        </w:rPr>
        <w:t>格式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5720"/>
      </w:tblGrid>
      <w:tr w:rsidR="0014327D" w:rsidRPr="00F254DA" w:rsidTr="007D253A">
        <w:tc>
          <w:tcPr>
            <w:tcW w:w="8522" w:type="dxa"/>
            <w:gridSpan w:val="2"/>
          </w:tcPr>
          <w:p w:rsidR="0014327D" w:rsidRPr="00F254DA" w:rsidRDefault="0014327D" w:rsidP="0014327D">
            <w:pPr>
              <w:rPr>
                <w:rFonts w:ascii="標楷體" w:eastAsia="標楷體" w:hAnsi="標楷體"/>
                <w:szCs w:val="24"/>
              </w:rPr>
            </w:pPr>
            <w:r w:rsidRPr="00F254DA">
              <w:rPr>
                <w:rFonts w:ascii="標楷體" w:eastAsia="標楷體" w:hAnsi="標楷體" w:hint="eastAsia"/>
                <w:szCs w:val="24"/>
              </w:rPr>
              <w:t>一、姓名、系所、職稱</w:t>
            </w:r>
            <w:r w:rsidR="004B6CC0">
              <w:rPr>
                <w:rFonts w:ascii="標楷體" w:eastAsia="標楷體" w:hAnsi="標楷體" w:hint="eastAsia"/>
                <w:kern w:val="0"/>
                <w:szCs w:val="24"/>
              </w:rPr>
              <w:t>、教授科目</w:t>
            </w:r>
          </w:p>
        </w:tc>
      </w:tr>
      <w:tr w:rsidR="0014327D" w:rsidRPr="00F254DA" w:rsidTr="00EE6D01">
        <w:tc>
          <w:tcPr>
            <w:tcW w:w="2802" w:type="dxa"/>
          </w:tcPr>
          <w:p w:rsidR="0014327D" w:rsidRPr="00F254DA" w:rsidRDefault="0014327D" w:rsidP="00CB24F3">
            <w:pPr>
              <w:rPr>
                <w:rFonts w:ascii="標楷體" w:eastAsia="標楷體" w:hAnsi="標楷體"/>
                <w:szCs w:val="24"/>
              </w:rPr>
            </w:pPr>
            <w:r w:rsidRPr="00F254DA">
              <w:rPr>
                <w:rFonts w:ascii="標楷體" w:eastAsia="標楷體" w:hAnsi="標楷體" w:hint="eastAsia"/>
                <w:szCs w:val="24"/>
              </w:rPr>
              <w:t>姓名:</w:t>
            </w:r>
            <w:r w:rsidR="00CB24F3" w:rsidRPr="00F254DA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5720" w:type="dxa"/>
          </w:tcPr>
          <w:p w:rsidR="0014327D" w:rsidRPr="00F254DA" w:rsidRDefault="00CB24F3" w:rsidP="004B6CC0">
            <w:pPr>
              <w:rPr>
                <w:rFonts w:ascii="標楷體" w:eastAsia="標楷體" w:hAnsi="標楷體"/>
                <w:szCs w:val="24"/>
              </w:rPr>
            </w:pPr>
            <w:r w:rsidRPr="00F254DA">
              <w:rPr>
                <w:rFonts w:ascii="標楷體" w:eastAsia="標楷體" w:hAnsi="標楷體" w:hint="eastAsia"/>
                <w:szCs w:val="24"/>
              </w:rPr>
              <w:t>曹永生</w:t>
            </w:r>
          </w:p>
        </w:tc>
      </w:tr>
      <w:tr w:rsidR="0014327D" w:rsidRPr="00F254DA" w:rsidTr="00EE6D01">
        <w:tc>
          <w:tcPr>
            <w:tcW w:w="2802" w:type="dxa"/>
          </w:tcPr>
          <w:p w:rsidR="0014327D" w:rsidRPr="00F254DA" w:rsidRDefault="0014327D" w:rsidP="0014327D">
            <w:pPr>
              <w:rPr>
                <w:rFonts w:ascii="標楷體" w:eastAsia="標楷體" w:hAnsi="標楷體"/>
                <w:szCs w:val="24"/>
              </w:rPr>
            </w:pPr>
            <w:r w:rsidRPr="00F254DA">
              <w:rPr>
                <w:rFonts w:ascii="標楷體" w:eastAsia="標楷體" w:hAnsi="標楷體" w:hint="eastAsia"/>
                <w:szCs w:val="24"/>
              </w:rPr>
              <w:t>系所:</w:t>
            </w:r>
          </w:p>
        </w:tc>
        <w:tc>
          <w:tcPr>
            <w:tcW w:w="5720" w:type="dxa"/>
          </w:tcPr>
          <w:p w:rsidR="0014327D" w:rsidRPr="00F254DA" w:rsidRDefault="00B40CDA" w:rsidP="0014327D">
            <w:pPr>
              <w:rPr>
                <w:rFonts w:ascii="標楷體" w:eastAsia="標楷體" w:hAnsi="標楷體"/>
                <w:szCs w:val="24"/>
              </w:rPr>
            </w:pPr>
            <w:r w:rsidRPr="00F254DA">
              <w:rPr>
                <w:rFonts w:ascii="標楷體" w:eastAsia="標楷體" w:hAnsi="標楷體" w:hint="eastAsia"/>
                <w:szCs w:val="24"/>
              </w:rPr>
              <w:t>客家戲學系</w:t>
            </w:r>
          </w:p>
        </w:tc>
      </w:tr>
      <w:tr w:rsidR="0014327D" w:rsidRPr="00F254DA" w:rsidTr="00EE6D01">
        <w:tc>
          <w:tcPr>
            <w:tcW w:w="2802" w:type="dxa"/>
          </w:tcPr>
          <w:p w:rsidR="0014327D" w:rsidRPr="00F254DA" w:rsidRDefault="0014327D" w:rsidP="0014327D">
            <w:pPr>
              <w:rPr>
                <w:rFonts w:ascii="標楷體" w:eastAsia="標楷體" w:hAnsi="標楷體"/>
                <w:szCs w:val="24"/>
              </w:rPr>
            </w:pPr>
            <w:r w:rsidRPr="00F254DA">
              <w:rPr>
                <w:rFonts w:ascii="標楷體" w:eastAsia="標楷體" w:hAnsi="標楷體" w:hint="eastAsia"/>
                <w:szCs w:val="24"/>
              </w:rPr>
              <w:t>職稱:</w:t>
            </w:r>
          </w:p>
        </w:tc>
        <w:tc>
          <w:tcPr>
            <w:tcW w:w="5720" w:type="dxa"/>
          </w:tcPr>
          <w:p w:rsidR="0014327D" w:rsidRPr="00F254DA" w:rsidRDefault="00CB24F3" w:rsidP="0014327D">
            <w:pPr>
              <w:rPr>
                <w:rFonts w:ascii="標楷體" w:eastAsia="標楷體" w:hAnsi="標楷體"/>
                <w:szCs w:val="24"/>
              </w:rPr>
            </w:pPr>
            <w:r w:rsidRPr="00F254DA">
              <w:rPr>
                <w:rFonts w:ascii="標楷體" w:eastAsia="標楷體" w:hAnsi="標楷體" w:hint="eastAsia"/>
                <w:szCs w:val="24"/>
              </w:rPr>
              <w:t>教授級專</w:t>
            </w:r>
            <w:r w:rsidR="00091460" w:rsidRPr="00F254DA">
              <w:rPr>
                <w:rFonts w:ascii="標楷體" w:eastAsia="標楷體" w:hAnsi="標楷體" w:hint="eastAsia"/>
                <w:szCs w:val="24"/>
              </w:rPr>
              <w:t>業</w:t>
            </w:r>
            <w:r w:rsidRPr="00F254DA">
              <w:rPr>
                <w:rFonts w:ascii="標楷體" w:eastAsia="標楷體" w:hAnsi="標楷體" w:hint="eastAsia"/>
                <w:szCs w:val="24"/>
              </w:rPr>
              <w:t>技</w:t>
            </w:r>
            <w:r w:rsidR="00091460" w:rsidRPr="00F254DA">
              <w:rPr>
                <w:rFonts w:ascii="標楷體" w:eastAsia="標楷體" w:hAnsi="標楷體" w:hint="eastAsia"/>
                <w:szCs w:val="24"/>
              </w:rPr>
              <w:t>術</w:t>
            </w:r>
            <w:r w:rsidRPr="00F254DA">
              <w:rPr>
                <w:rFonts w:ascii="標楷體" w:eastAsia="標楷體" w:hAnsi="標楷體" w:hint="eastAsia"/>
                <w:szCs w:val="24"/>
              </w:rPr>
              <w:t>人員</w:t>
            </w:r>
          </w:p>
        </w:tc>
      </w:tr>
      <w:tr w:rsidR="004B6CC0" w:rsidRPr="00F254DA" w:rsidTr="00EE6D01">
        <w:tc>
          <w:tcPr>
            <w:tcW w:w="2802" w:type="dxa"/>
          </w:tcPr>
          <w:p w:rsidR="004B6CC0" w:rsidRPr="00F254DA" w:rsidRDefault="004B6CC0" w:rsidP="0014327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教授科目：</w:t>
            </w:r>
          </w:p>
        </w:tc>
        <w:tc>
          <w:tcPr>
            <w:tcW w:w="5720" w:type="dxa"/>
          </w:tcPr>
          <w:p w:rsidR="004B6CC0" w:rsidRPr="00F254DA" w:rsidRDefault="004B6CC0" w:rsidP="0014327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主修</w:t>
            </w:r>
          </w:p>
        </w:tc>
      </w:tr>
      <w:tr w:rsidR="0014327D" w:rsidRPr="00F254DA" w:rsidTr="00E76055">
        <w:tc>
          <w:tcPr>
            <w:tcW w:w="8522" w:type="dxa"/>
            <w:gridSpan w:val="2"/>
          </w:tcPr>
          <w:p w:rsidR="0014327D" w:rsidRPr="00F254DA" w:rsidRDefault="0014327D" w:rsidP="0014327D">
            <w:pPr>
              <w:rPr>
                <w:rFonts w:ascii="標楷體" w:eastAsia="標楷體" w:hAnsi="標楷體"/>
                <w:szCs w:val="24"/>
              </w:rPr>
            </w:pPr>
            <w:r w:rsidRPr="00F254DA">
              <w:rPr>
                <w:rFonts w:ascii="標楷體" w:eastAsia="標楷體" w:hAnsi="標楷體" w:hint="eastAsia"/>
                <w:szCs w:val="24"/>
              </w:rPr>
              <w:t>二、個人簡介</w:t>
            </w:r>
          </w:p>
        </w:tc>
      </w:tr>
      <w:tr w:rsidR="0014327D" w:rsidRPr="00F254DA" w:rsidTr="00662784">
        <w:tc>
          <w:tcPr>
            <w:tcW w:w="8522" w:type="dxa"/>
            <w:gridSpan w:val="2"/>
          </w:tcPr>
          <w:p w:rsidR="00CB24F3" w:rsidRPr="00F254DA" w:rsidRDefault="00CB24F3" w:rsidP="00CB24F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254DA">
              <w:rPr>
                <w:rFonts w:ascii="標楷體" w:eastAsia="標楷體" w:hAnsi="標楷體" w:hint="eastAsia"/>
                <w:szCs w:val="24"/>
              </w:rPr>
              <w:t>復興劇藝實驗學校國劇科第一期科班出身，「復」字排輩，工小生。1962年學校公演《陸文龍》，演男主角的同學有事不能登臺，老師讓曹復永替補演出，從此他在舞台上有了一席之地。</w:t>
            </w:r>
          </w:p>
          <w:p w:rsidR="0014327D" w:rsidRPr="00F254DA" w:rsidRDefault="0014327D" w:rsidP="00CB24F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4327D" w:rsidRPr="00F254DA" w:rsidTr="004E02C0">
        <w:tc>
          <w:tcPr>
            <w:tcW w:w="8522" w:type="dxa"/>
            <w:gridSpan w:val="2"/>
          </w:tcPr>
          <w:p w:rsidR="0014327D" w:rsidRPr="00F254DA" w:rsidRDefault="0014327D" w:rsidP="0014327D">
            <w:pPr>
              <w:rPr>
                <w:rFonts w:ascii="標楷體" w:eastAsia="標楷體" w:hAnsi="標楷體"/>
                <w:szCs w:val="24"/>
              </w:rPr>
            </w:pPr>
            <w:r w:rsidRPr="00F254DA">
              <w:rPr>
                <w:rFonts w:ascii="標楷體" w:eastAsia="標楷體" w:hAnsi="標楷體" w:hint="eastAsia"/>
                <w:szCs w:val="24"/>
              </w:rPr>
              <w:t>三、學歷</w:t>
            </w:r>
          </w:p>
        </w:tc>
      </w:tr>
      <w:tr w:rsidR="0014327D" w:rsidRPr="00F254DA" w:rsidTr="0026222D">
        <w:tc>
          <w:tcPr>
            <w:tcW w:w="8522" w:type="dxa"/>
            <w:gridSpan w:val="2"/>
          </w:tcPr>
          <w:p w:rsidR="00361E40" w:rsidRPr="00F254DA" w:rsidRDefault="00361E40" w:rsidP="0014327D">
            <w:pPr>
              <w:rPr>
                <w:rFonts w:ascii="標楷體" w:eastAsia="標楷體" w:hAnsi="標楷體"/>
                <w:szCs w:val="24"/>
              </w:rPr>
            </w:pPr>
            <w:r w:rsidRPr="00F254DA">
              <w:rPr>
                <w:rFonts w:ascii="標楷體" w:eastAsia="標楷體" w:hAnsi="標楷體" w:hint="eastAsia"/>
                <w:szCs w:val="24"/>
              </w:rPr>
              <w:t>空中大學</w:t>
            </w:r>
          </w:p>
          <w:p w:rsidR="0014327D" w:rsidRPr="00F254DA" w:rsidRDefault="00CB24F3" w:rsidP="0014327D">
            <w:pPr>
              <w:rPr>
                <w:rFonts w:ascii="標楷體" w:eastAsia="標楷體" w:hAnsi="標楷體"/>
                <w:szCs w:val="24"/>
              </w:rPr>
            </w:pPr>
            <w:r w:rsidRPr="00F254DA">
              <w:rPr>
                <w:rFonts w:ascii="標楷體" w:eastAsia="標楷體" w:hAnsi="標楷體" w:hint="eastAsia"/>
                <w:szCs w:val="24"/>
              </w:rPr>
              <w:t>復興劇藝實驗學校國劇科</w:t>
            </w:r>
          </w:p>
          <w:p w:rsidR="00EE6D01" w:rsidRPr="00F254DA" w:rsidRDefault="00EE6D01" w:rsidP="00CB24F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4327D" w:rsidRPr="00F254DA" w:rsidTr="0026222D">
        <w:tc>
          <w:tcPr>
            <w:tcW w:w="8522" w:type="dxa"/>
            <w:gridSpan w:val="2"/>
          </w:tcPr>
          <w:p w:rsidR="0014327D" w:rsidRPr="00F254DA" w:rsidRDefault="0014327D" w:rsidP="0014327D">
            <w:pPr>
              <w:rPr>
                <w:rFonts w:ascii="標楷體" w:eastAsia="標楷體" w:hAnsi="標楷體"/>
                <w:szCs w:val="24"/>
              </w:rPr>
            </w:pPr>
            <w:r w:rsidRPr="00F254DA">
              <w:rPr>
                <w:rFonts w:ascii="標楷體" w:eastAsia="標楷體" w:hAnsi="標楷體" w:hint="eastAsia"/>
                <w:szCs w:val="24"/>
              </w:rPr>
              <w:t>四、經歷</w:t>
            </w:r>
          </w:p>
        </w:tc>
      </w:tr>
      <w:tr w:rsidR="0014327D" w:rsidRPr="00F254DA" w:rsidTr="0026222D">
        <w:tc>
          <w:tcPr>
            <w:tcW w:w="8522" w:type="dxa"/>
            <w:gridSpan w:val="2"/>
          </w:tcPr>
          <w:p w:rsidR="00CB24F3" w:rsidRPr="00F254DA" w:rsidRDefault="00CB24F3" w:rsidP="00CB24F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254DA">
              <w:rPr>
                <w:rFonts w:ascii="標楷體" w:eastAsia="標楷體" w:hAnsi="標楷體" w:hint="eastAsia"/>
                <w:szCs w:val="24"/>
              </w:rPr>
              <w:t>曾任國立臺灣戲曲學院附設京劇團長。</w:t>
            </w:r>
          </w:p>
          <w:p w:rsidR="0014327D" w:rsidRPr="00F254DA" w:rsidRDefault="00CB24F3" w:rsidP="00CB24F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254DA">
              <w:rPr>
                <w:rFonts w:ascii="標楷體" w:eastAsia="標楷體" w:hAnsi="標楷體" w:hint="eastAsia"/>
                <w:szCs w:val="24"/>
              </w:rPr>
              <w:t>他還曾擔任黃香蓮多部舞台歌仔戲的導演，作品有《圓渡》、《孝子願》、《新寶蓮燈》、《情牽萬里樊江關》、桃花搭渡》、《紅絲錯》、《貍貓換太子》、《玉石變》、《兵學亞聖》等。</w:t>
            </w:r>
          </w:p>
          <w:p w:rsidR="0014327D" w:rsidRPr="00F254DA" w:rsidRDefault="00CB24F3" w:rsidP="00CB24F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254DA">
              <w:rPr>
                <w:rFonts w:ascii="標楷體" w:eastAsia="標楷體" w:hAnsi="標楷體" w:hint="eastAsia"/>
                <w:szCs w:val="24"/>
              </w:rPr>
              <w:t>曾獲得第二十二屆中國文藝協會國劇表演獎章</w:t>
            </w:r>
            <w:r w:rsidR="0003625C" w:rsidRPr="00F254DA">
              <w:rPr>
                <w:rFonts w:ascii="標楷體" w:eastAsia="標楷體" w:hAnsi="標楷體" w:hint="eastAsia"/>
                <w:szCs w:val="24"/>
              </w:rPr>
              <w:t>、</w:t>
            </w:r>
            <w:r w:rsidR="0003625C">
              <w:rPr>
                <w:rFonts w:ascii="標楷體" w:eastAsia="標楷體" w:hAnsi="標楷體" w:hint="eastAsia"/>
                <w:szCs w:val="24"/>
              </w:rPr>
              <w:t>民國八十四年獲</w:t>
            </w:r>
            <w:r w:rsidR="0003625C" w:rsidRPr="00F254DA">
              <w:rPr>
                <w:rFonts w:ascii="標楷體" w:eastAsia="標楷體" w:hAnsi="標楷體" w:hint="eastAsia"/>
                <w:szCs w:val="24"/>
              </w:rPr>
              <w:t>中華民國文化復興委員會頒發國劇小生表演獎</w:t>
            </w:r>
            <w:r w:rsidRPr="00F254DA">
              <w:rPr>
                <w:rFonts w:ascii="標楷體" w:eastAsia="標楷體" w:hAnsi="標楷體" w:hint="eastAsia"/>
                <w:szCs w:val="24"/>
              </w:rPr>
              <w:t>、</w:t>
            </w:r>
            <w:r w:rsidR="0003625C">
              <w:rPr>
                <w:rFonts w:ascii="標楷體" w:eastAsia="標楷體" w:hAnsi="標楷體" w:hint="eastAsia"/>
                <w:szCs w:val="24"/>
              </w:rPr>
              <w:t>八十五年</w:t>
            </w:r>
            <w:r w:rsidRPr="00F254DA">
              <w:rPr>
                <w:rFonts w:ascii="標楷體" w:eastAsia="標楷體" w:hAnsi="標楷體" w:hint="eastAsia"/>
                <w:szCs w:val="24"/>
              </w:rPr>
              <w:t>第四屆全球中華文化藝術薪傳獎</w:t>
            </w:r>
            <w:r w:rsidR="0003625C">
              <w:rPr>
                <w:rFonts w:ascii="標楷體" w:eastAsia="標楷體" w:hAnsi="標楷體" w:hint="eastAsia"/>
                <w:szCs w:val="24"/>
              </w:rPr>
              <w:t>，同年十一月當選國立空中大學創校十周年「空大群英獎」</w:t>
            </w:r>
            <w:r w:rsidRPr="00F254DA">
              <w:rPr>
                <w:rFonts w:ascii="標楷體" w:eastAsia="標楷體" w:hAnsi="標楷體" w:hint="eastAsia"/>
                <w:szCs w:val="24"/>
              </w:rPr>
              <w:t>、</w:t>
            </w:r>
            <w:r w:rsidR="0003625C">
              <w:rPr>
                <w:rFonts w:ascii="標楷體" w:eastAsia="標楷體" w:hAnsi="標楷體" w:hint="eastAsia"/>
                <w:szCs w:val="24"/>
              </w:rPr>
              <w:t>一零一</w:t>
            </w:r>
            <w:r w:rsidRPr="00F254DA">
              <w:rPr>
                <w:rFonts w:ascii="標楷體" w:eastAsia="標楷體" w:hAnsi="標楷體" w:hint="eastAsia"/>
                <w:szCs w:val="24"/>
              </w:rPr>
              <w:t>年榮獲台北市傳統藝術藝師獎。</w:t>
            </w:r>
          </w:p>
          <w:p w:rsidR="00CB24F3" w:rsidRPr="00F254DA" w:rsidRDefault="00BE2EF9" w:rsidP="00BE2EF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一一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Pr="00F254DA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以《左伯桃》</w:t>
            </w:r>
            <w:r w:rsidRPr="00F254DA">
              <w:rPr>
                <w:rFonts w:ascii="標楷體" w:eastAsia="標楷體" w:hAnsi="標楷體" w:hint="eastAsia"/>
                <w:szCs w:val="24"/>
              </w:rPr>
              <w:t>榮獲</w:t>
            </w:r>
            <w:r>
              <w:rPr>
                <w:rFonts w:ascii="標楷體" w:eastAsia="標楷體" w:hAnsi="標楷體" w:hint="eastAsia"/>
                <w:szCs w:val="24"/>
              </w:rPr>
              <w:t>第33屆傳藝金曲獎「最佳導演</w:t>
            </w:r>
            <w:r w:rsidRPr="00F254DA">
              <w:rPr>
                <w:rFonts w:ascii="標楷體" w:eastAsia="標楷體" w:hAnsi="標楷體" w:hint="eastAsia"/>
                <w:szCs w:val="24"/>
              </w:rPr>
              <w:t>獎</w:t>
            </w:r>
            <w:r>
              <w:rPr>
                <w:rFonts w:ascii="標楷體" w:eastAsia="標楷體" w:hAnsi="標楷體" w:hint="eastAsia"/>
                <w:szCs w:val="24"/>
              </w:rPr>
              <w:t>」</w:t>
            </w:r>
            <w:bookmarkStart w:id="0" w:name="_GoBack"/>
            <w:bookmarkEnd w:id="0"/>
            <w:r w:rsidRPr="00F254DA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14327D" w:rsidRPr="00F254DA" w:rsidTr="0026222D">
        <w:tc>
          <w:tcPr>
            <w:tcW w:w="8522" w:type="dxa"/>
            <w:gridSpan w:val="2"/>
          </w:tcPr>
          <w:p w:rsidR="0014327D" w:rsidRPr="00F254DA" w:rsidRDefault="0014327D" w:rsidP="0014327D">
            <w:pPr>
              <w:rPr>
                <w:rFonts w:ascii="標楷體" w:eastAsia="標楷體" w:hAnsi="標楷體"/>
                <w:szCs w:val="24"/>
              </w:rPr>
            </w:pPr>
            <w:r w:rsidRPr="00F254DA">
              <w:rPr>
                <w:rFonts w:ascii="標楷體" w:eastAsia="標楷體" w:hAnsi="標楷體" w:hint="eastAsia"/>
                <w:szCs w:val="24"/>
              </w:rPr>
              <w:t>五、聯絡方式</w:t>
            </w:r>
          </w:p>
        </w:tc>
      </w:tr>
      <w:tr w:rsidR="0014327D" w:rsidRPr="00F254DA" w:rsidTr="00EE6D01">
        <w:tc>
          <w:tcPr>
            <w:tcW w:w="2802" w:type="dxa"/>
          </w:tcPr>
          <w:p w:rsidR="0014327D" w:rsidRPr="00F254DA" w:rsidRDefault="00EE6D01" w:rsidP="0014327D">
            <w:pPr>
              <w:rPr>
                <w:rFonts w:ascii="標楷體" w:eastAsia="標楷體" w:hAnsi="標楷體"/>
                <w:szCs w:val="24"/>
              </w:rPr>
            </w:pPr>
            <w:r w:rsidRPr="00F254DA">
              <w:rPr>
                <w:rFonts w:ascii="標楷體" w:eastAsia="標楷體" w:hAnsi="標楷體" w:hint="eastAsia"/>
                <w:szCs w:val="24"/>
              </w:rPr>
              <w:t>辦公室位置</w:t>
            </w:r>
          </w:p>
        </w:tc>
        <w:tc>
          <w:tcPr>
            <w:tcW w:w="5720" w:type="dxa"/>
          </w:tcPr>
          <w:p w:rsidR="0014327D" w:rsidRPr="00F254DA" w:rsidRDefault="0014327D" w:rsidP="0014327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E6D01" w:rsidRPr="00F254DA" w:rsidTr="00EE6D01">
        <w:tc>
          <w:tcPr>
            <w:tcW w:w="2802" w:type="dxa"/>
          </w:tcPr>
          <w:p w:rsidR="00EE6D01" w:rsidRPr="00F254DA" w:rsidRDefault="00EE6D01" w:rsidP="0014327D">
            <w:pPr>
              <w:rPr>
                <w:rFonts w:ascii="標楷體" w:eastAsia="標楷體" w:hAnsi="標楷體"/>
                <w:szCs w:val="24"/>
              </w:rPr>
            </w:pPr>
            <w:r w:rsidRPr="00F254DA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5720" w:type="dxa"/>
          </w:tcPr>
          <w:p w:rsidR="00EE6D01" w:rsidRPr="00F254DA" w:rsidRDefault="00EE6D01" w:rsidP="0014327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E6D01" w:rsidRPr="00F254DA" w:rsidTr="00EE6D01">
        <w:tc>
          <w:tcPr>
            <w:tcW w:w="2802" w:type="dxa"/>
          </w:tcPr>
          <w:p w:rsidR="00EE6D01" w:rsidRPr="00F254DA" w:rsidRDefault="00EE6D01" w:rsidP="0014327D">
            <w:pPr>
              <w:rPr>
                <w:rFonts w:ascii="標楷體" w:eastAsia="標楷體" w:hAnsi="標楷體"/>
                <w:szCs w:val="24"/>
              </w:rPr>
            </w:pPr>
            <w:r w:rsidRPr="00F254DA">
              <w:rPr>
                <w:rFonts w:ascii="標楷體" w:eastAsia="標楷體" w:hAnsi="標楷體" w:hint="eastAsia"/>
                <w:szCs w:val="24"/>
              </w:rPr>
              <w:t>傳真</w:t>
            </w:r>
          </w:p>
        </w:tc>
        <w:tc>
          <w:tcPr>
            <w:tcW w:w="5720" w:type="dxa"/>
          </w:tcPr>
          <w:p w:rsidR="00EE6D01" w:rsidRPr="00F254DA" w:rsidRDefault="00EE6D01" w:rsidP="0014327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E6D01" w:rsidRPr="00F254DA" w:rsidTr="00EE6D01">
        <w:tc>
          <w:tcPr>
            <w:tcW w:w="2802" w:type="dxa"/>
          </w:tcPr>
          <w:p w:rsidR="00EE6D01" w:rsidRPr="00F254DA" w:rsidRDefault="00EE6D01" w:rsidP="0014327D">
            <w:pPr>
              <w:rPr>
                <w:rFonts w:ascii="標楷體" w:eastAsia="標楷體" w:hAnsi="標楷體"/>
                <w:szCs w:val="24"/>
              </w:rPr>
            </w:pPr>
            <w:r w:rsidRPr="00F254DA">
              <w:rPr>
                <w:rFonts w:ascii="標楷體" w:eastAsia="標楷體" w:hAnsi="標楷體" w:hint="eastAsia"/>
                <w:szCs w:val="24"/>
              </w:rPr>
              <w:t>信箱</w:t>
            </w:r>
          </w:p>
        </w:tc>
        <w:tc>
          <w:tcPr>
            <w:tcW w:w="5720" w:type="dxa"/>
          </w:tcPr>
          <w:p w:rsidR="00EE6D01" w:rsidRPr="00F254DA" w:rsidRDefault="00EE6D01" w:rsidP="0014327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E6D01" w:rsidRPr="00F254DA" w:rsidTr="00563937">
        <w:tc>
          <w:tcPr>
            <w:tcW w:w="8522" w:type="dxa"/>
            <w:gridSpan w:val="2"/>
          </w:tcPr>
          <w:p w:rsidR="00EE6D01" w:rsidRPr="00F254DA" w:rsidRDefault="00EE6D01" w:rsidP="0014327D">
            <w:pPr>
              <w:rPr>
                <w:rFonts w:ascii="標楷體" w:eastAsia="標楷體" w:hAnsi="標楷體"/>
                <w:szCs w:val="24"/>
              </w:rPr>
            </w:pPr>
            <w:r w:rsidRPr="00F254DA">
              <w:rPr>
                <w:rFonts w:ascii="標楷體" w:eastAsia="標楷體" w:hAnsi="標楷體" w:hint="eastAsia"/>
                <w:szCs w:val="24"/>
              </w:rPr>
              <w:t>六、專業領域、研究專長</w:t>
            </w:r>
          </w:p>
        </w:tc>
      </w:tr>
      <w:tr w:rsidR="00EE6D01" w:rsidRPr="00F254DA" w:rsidTr="00563937">
        <w:tc>
          <w:tcPr>
            <w:tcW w:w="8522" w:type="dxa"/>
            <w:gridSpan w:val="2"/>
          </w:tcPr>
          <w:p w:rsidR="00EE6D01" w:rsidRPr="00F254DA" w:rsidRDefault="00CB24F3" w:rsidP="0014327D">
            <w:pPr>
              <w:rPr>
                <w:rFonts w:ascii="標楷體" w:eastAsia="標楷體" w:hAnsi="標楷體"/>
                <w:szCs w:val="24"/>
              </w:rPr>
            </w:pPr>
            <w:r w:rsidRPr="00F254DA">
              <w:rPr>
                <w:rFonts w:ascii="標楷體" w:eastAsia="標楷體" w:hAnsi="標楷體" w:hint="eastAsia"/>
                <w:szCs w:val="24"/>
              </w:rPr>
              <w:t>編導演</w:t>
            </w:r>
          </w:p>
          <w:p w:rsidR="00EE6D01" w:rsidRPr="00F254DA" w:rsidRDefault="00CB24F3" w:rsidP="0014327D">
            <w:pPr>
              <w:rPr>
                <w:rFonts w:ascii="標楷體" w:eastAsia="標楷體" w:hAnsi="標楷體"/>
                <w:szCs w:val="24"/>
              </w:rPr>
            </w:pPr>
            <w:r w:rsidRPr="00F254DA">
              <w:rPr>
                <w:rFonts w:ascii="標楷體" w:eastAsia="標楷體" w:hAnsi="標楷體" w:hint="eastAsia"/>
                <w:szCs w:val="24"/>
              </w:rPr>
              <w:t>教授科目：主修-小生</w:t>
            </w:r>
          </w:p>
          <w:p w:rsidR="00EE6D01" w:rsidRPr="00F254DA" w:rsidRDefault="00EE6D01" w:rsidP="00CB24F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E6D01" w:rsidRPr="00F254DA" w:rsidTr="00563937">
        <w:tc>
          <w:tcPr>
            <w:tcW w:w="8522" w:type="dxa"/>
            <w:gridSpan w:val="2"/>
          </w:tcPr>
          <w:p w:rsidR="00EE6D01" w:rsidRPr="00F254DA" w:rsidRDefault="00EE6D01" w:rsidP="0014327D">
            <w:pPr>
              <w:rPr>
                <w:rFonts w:ascii="標楷體" w:eastAsia="標楷體" w:hAnsi="標楷體"/>
                <w:szCs w:val="24"/>
              </w:rPr>
            </w:pPr>
            <w:r w:rsidRPr="00F254DA">
              <w:rPr>
                <w:rFonts w:ascii="標楷體" w:eastAsia="標楷體" w:hAnsi="標楷體" w:hint="eastAsia"/>
                <w:szCs w:val="24"/>
              </w:rPr>
              <w:t>七、學術著作(著作、期刊論文、研討會論文)</w:t>
            </w:r>
          </w:p>
        </w:tc>
      </w:tr>
      <w:tr w:rsidR="00EE6D01" w:rsidRPr="00F254DA" w:rsidTr="00563937">
        <w:tc>
          <w:tcPr>
            <w:tcW w:w="8522" w:type="dxa"/>
            <w:gridSpan w:val="2"/>
          </w:tcPr>
          <w:p w:rsidR="00EE6D01" w:rsidRPr="00F254DA" w:rsidRDefault="00532EBC" w:rsidP="00CB24F3">
            <w:pPr>
              <w:rPr>
                <w:rFonts w:ascii="標楷體" w:eastAsia="標楷體" w:hAnsi="標楷體"/>
                <w:szCs w:val="24"/>
              </w:rPr>
            </w:pPr>
            <w:r w:rsidRPr="00F254DA">
              <w:rPr>
                <w:rFonts w:ascii="標楷體" w:eastAsia="標楷體" w:hAnsi="標楷體" w:hint="eastAsia"/>
                <w:szCs w:val="24"/>
              </w:rPr>
              <w:t>蔡欣欣著有</w:t>
            </w:r>
            <w:r w:rsidR="00CB24F3" w:rsidRPr="00F254DA">
              <w:rPr>
                <w:rFonts w:ascii="標楷體" w:eastAsia="標楷體" w:hAnsi="標楷體" w:hint="eastAsia"/>
                <w:szCs w:val="24"/>
              </w:rPr>
              <w:t>《永遠的京劇小生：曹復永劇藝生涯與演藝風華》</w:t>
            </w:r>
          </w:p>
          <w:p w:rsidR="00CB24F3" w:rsidRPr="00F254DA" w:rsidRDefault="00884FEB" w:rsidP="00CB24F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《京劇小生的水袖功及扇子功》(與萬裕民合著)</w:t>
            </w:r>
          </w:p>
        </w:tc>
      </w:tr>
      <w:tr w:rsidR="00EE6D01" w:rsidRPr="00F254DA" w:rsidTr="00563937">
        <w:tc>
          <w:tcPr>
            <w:tcW w:w="8522" w:type="dxa"/>
            <w:gridSpan w:val="2"/>
          </w:tcPr>
          <w:p w:rsidR="00EE6D01" w:rsidRPr="00F254DA" w:rsidRDefault="00EE6D01" w:rsidP="0014327D">
            <w:pPr>
              <w:rPr>
                <w:rFonts w:ascii="標楷體" w:eastAsia="標楷體" w:hAnsi="標楷體"/>
                <w:szCs w:val="24"/>
              </w:rPr>
            </w:pPr>
            <w:r w:rsidRPr="00F254DA">
              <w:rPr>
                <w:rFonts w:ascii="標楷體" w:eastAsia="標楷體" w:hAnsi="標楷體" w:hint="eastAsia"/>
                <w:szCs w:val="24"/>
              </w:rPr>
              <w:lastRenderedPageBreak/>
              <w:t>八、表演作品</w:t>
            </w:r>
          </w:p>
        </w:tc>
      </w:tr>
      <w:tr w:rsidR="00EE6D01" w:rsidRPr="00F254DA" w:rsidTr="00563937">
        <w:tc>
          <w:tcPr>
            <w:tcW w:w="8522" w:type="dxa"/>
            <w:gridSpan w:val="2"/>
          </w:tcPr>
          <w:p w:rsidR="00EE6D01" w:rsidRPr="00F254DA" w:rsidRDefault="00CB24F3" w:rsidP="00CB24F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254DA">
              <w:rPr>
                <w:rFonts w:ascii="標楷體" w:eastAsia="標楷體" w:hAnsi="標楷體" w:hint="eastAsia"/>
                <w:szCs w:val="24"/>
              </w:rPr>
              <w:t>1979年演出京劇如《王魁負桂英》、《孔雀東南飛》等。1998年在復興劇團演出新編戲碼《羅生門》，2002年再於該劇團出品、高行健導演的《八月雪》演出神秀，嘗試多方面的表演方式。他也學習崑曲，於2004年參與台灣第一部新編崑曲《梁祝》的演出。</w:t>
            </w:r>
          </w:p>
          <w:p w:rsidR="00EE6D01" w:rsidRPr="00F254DA" w:rsidRDefault="00EE6D01" w:rsidP="00CB24F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E6D01" w:rsidRPr="00F254DA" w:rsidTr="00563937">
        <w:tc>
          <w:tcPr>
            <w:tcW w:w="8522" w:type="dxa"/>
            <w:gridSpan w:val="2"/>
          </w:tcPr>
          <w:p w:rsidR="00EE6D01" w:rsidRPr="00F254DA" w:rsidRDefault="00EE6D01" w:rsidP="0014327D">
            <w:pPr>
              <w:rPr>
                <w:rFonts w:ascii="標楷體" w:eastAsia="標楷體" w:hAnsi="標楷體"/>
                <w:szCs w:val="24"/>
              </w:rPr>
            </w:pPr>
            <w:r w:rsidRPr="00F254DA">
              <w:rPr>
                <w:rFonts w:ascii="標楷體" w:eastAsia="標楷體" w:hAnsi="標楷體" w:hint="eastAsia"/>
                <w:szCs w:val="24"/>
              </w:rPr>
              <w:t>九、承接計畫(研究計畫、合作計畫、產業計畫)</w:t>
            </w:r>
          </w:p>
        </w:tc>
      </w:tr>
      <w:tr w:rsidR="00EE6D01" w:rsidTr="00563937">
        <w:tc>
          <w:tcPr>
            <w:tcW w:w="8522" w:type="dxa"/>
            <w:gridSpan w:val="2"/>
          </w:tcPr>
          <w:p w:rsidR="00EE6D01" w:rsidRDefault="00CB24F3" w:rsidP="00CB24F3">
            <w:pPr>
              <w:rPr>
                <w:rFonts w:ascii="標楷體" w:eastAsia="標楷體" w:hAnsi="標楷體"/>
                <w:szCs w:val="24"/>
              </w:rPr>
            </w:pPr>
            <w:r w:rsidRPr="00F254DA">
              <w:rPr>
                <w:rFonts w:ascii="標楷體" w:eastAsia="標楷體" w:hAnsi="標楷體" w:hint="eastAsia"/>
                <w:szCs w:val="24"/>
              </w:rPr>
              <w:t>105年曹復永京劇小生傳統戲曲藝術傳習計畫</w:t>
            </w:r>
          </w:p>
          <w:p w:rsidR="00CB24F3" w:rsidRDefault="00CB24F3" w:rsidP="00CB24F3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14327D" w:rsidRPr="0014327D" w:rsidRDefault="0014327D" w:rsidP="0014327D">
      <w:pPr>
        <w:rPr>
          <w:rFonts w:ascii="標楷體" w:eastAsia="標楷體" w:hAnsi="標楷體"/>
          <w:szCs w:val="24"/>
        </w:rPr>
      </w:pPr>
    </w:p>
    <w:sectPr w:rsidR="0014327D" w:rsidRPr="0014327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398" w:rsidRDefault="00722398" w:rsidP="00361E40">
      <w:r>
        <w:separator/>
      </w:r>
    </w:p>
  </w:endnote>
  <w:endnote w:type="continuationSeparator" w:id="0">
    <w:p w:rsidR="00722398" w:rsidRDefault="00722398" w:rsidP="00361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398" w:rsidRDefault="00722398" w:rsidP="00361E40">
      <w:r>
        <w:separator/>
      </w:r>
    </w:p>
  </w:footnote>
  <w:footnote w:type="continuationSeparator" w:id="0">
    <w:p w:rsidR="00722398" w:rsidRDefault="00722398" w:rsidP="00361E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27D"/>
    <w:rsid w:val="0003625C"/>
    <w:rsid w:val="00091460"/>
    <w:rsid w:val="000A2FA5"/>
    <w:rsid w:val="00116116"/>
    <w:rsid w:val="0014327D"/>
    <w:rsid w:val="001B2942"/>
    <w:rsid w:val="00246A0F"/>
    <w:rsid w:val="00361E40"/>
    <w:rsid w:val="004B6CC0"/>
    <w:rsid w:val="00532EBC"/>
    <w:rsid w:val="00690CDB"/>
    <w:rsid w:val="006C7047"/>
    <w:rsid w:val="00722398"/>
    <w:rsid w:val="0077219C"/>
    <w:rsid w:val="00884FEB"/>
    <w:rsid w:val="009C3F95"/>
    <w:rsid w:val="00A37AF5"/>
    <w:rsid w:val="00B40CDA"/>
    <w:rsid w:val="00B43B91"/>
    <w:rsid w:val="00BE2EF9"/>
    <w:rsid w:val="00CB24F3"/>
    <w:rsid w:val="00E238E1"/>
    <w:rsid w:val="00EE6D01"/>
    <w:rsid w:val="00F254DA"/>
    <w:rsid w:val="00F5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A88E98"/>
  <w15:docId w15:val="{C32EA602-BB0E-4284-B04B-045FBAFA1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1E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61E4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61E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61E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</dc:creator>
  <cp:lastModifiedBy>user</cp:lastModifiedBy>
  <cp:revision>8</cp:revision>
  <cp:lastPrinted>2020-02-07T02:37:00Z</cp:lastPrinted>
  <dcterms:created xsi:type="dcterms:W3CDTF">2021-04-21T08:00:00Z</dcterms:created>
  <dcterms:modified xsi:type="dcterms:W3CDTF">2023-04-21T06:27:00Z</dcterms:modified>
</cp:coreProperties>
</file>