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2205"/>
      </w:tblGrid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16" w:type="dxa"/>
            <w:gridSpan w:val="3"/>
          </w:tcPr>
          <w:p w:rsidR="00953A9E" w:rsidRPr="00CF6538" w:rsidRDefault="00A74E8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F6538">
              <w:rPr>
                <w:rFonts w:asciiTheme="majorEastAsia" w:eastAsiaTheme="majorEastAsia" w:hAnsiTheme="majorEastAsia" w:hint="eastAsia"/>
                <w:sz w:val="28"/>
                <w:szCs w:val="28"/>
              </w:rPr>
              <w:t>劉麗株</w:t>
            </w:r>
          </w:p>
        </w:tc>
      </w:tr>
      <w:tr w:rsidR="00E3621C" w:rsidRPr="00953A9E" w:rsidTr="00E3621C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:rsidR="00E3621C" w:rsidRPr="00CF6538" w:rsidRDefault="00A74E89" w:rsidP="00A74E8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F6538">
              <w:rPr>
                <w:rFonts w:asciiTheme="majorEastAsia" w:eastAsiaTheme="majorEastAsia" w:hAnsiTheme="majorEastAsia" w:hint="eastAsia"/>
                <w:sz w:val="28"/>
                <w:szCs w:val="28"/>
              </w:rPr>
              <w:t>副教授級專技人員</w:t>
            </w:r>
          </w:p>
        </w:tc>
      </w:tr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316" w:type="dxa"/>
            <w:gridSpan w:val="3"/>
          </w:tcPr>
          <w:p w:rsidR="00A74E89" w:rsidRDefault="00A74E89" w:rsidP="00A74E89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一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佛光大學藝術學研究所碩士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98)</w:t>
            </w:r>
          </w:p>
          <w:p w:rsidR="00A74E89" w:rsidRDefault="00A74E89" w:rsidP="00A74E89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二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中國文化大學戲劇系中國戲劇組學士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78)</w:t>
            </w:r>
          </w:p>
          <w:p w:rsidR="00953A9E" w:rsidRPr="00A74E89" w:rsidRDefault="00A74E89" w:rsidP="00A74E89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三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國立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復興劇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藝學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校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74)</w:t>
            </w:r>
          </w:p>
        </w:tc>
      </w:tr>
      <w:tr w:rsidR="00017FDA" w:rsidRPr="00953A9E" w:rsidTr="00A74E89">
        <w:tc>
          <w:tcPr>
            <w:tcW w:w="1980" w:type="dxa"/>
            <w:vMerge w:val="restart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551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工作單位名稱</w:t>
            </w:r>
          </w:p>
        </w:tc>
        <w:tc>
          <w:tcPr>
            <w:tcW w:w="1560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05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Pr="00953A9E" w:rsidRDefault="00B846F2" w:rsidP="00A74E89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國立復興劇校、</w:t>
            </w:r>
            <w:r w:rsidR="00017FD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臺灣戲曲專科學校附設國劇團</w:t>
            </w:r>
          </w:p>
        </w:tc>
        <w:tc>
          <w:tcPr>
            <w:tcW w:w="1560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</w:tc>
        <w:tc>
          <w:tcPr>
            <w:tcW w:w="2205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74-91)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74E89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D165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青年友好訪問團</w:t>
            </w:r>
          </w:p>
          <w:p w:rsidR="00017FDA" w:rsidRPr="00FD165A" w:rsidRDefault="00017FDA" w:rsidP="00A74E89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南非</w:t>
            </w:r>
            <w:r>
              <w:rPr>
                <w:rFonts w:cs="Times New Roman" w:hint="eastAsia"/>
                <w:color w:val="000000"/>
                <w:sz w:val="27"/>
                <w:szCs w:val="27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中東團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團員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76)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Pr="00953A9E" w:rsidRDefault="00017FDA" w:rsidP="00A74E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國立臺灣戲曲專科學校</w:t>
            </w:r>
          </w:p>
        </w:tc>
        <w:tc>
          <w:tcPr>
            <w:tcW w:w="1560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兼任教師</w:t>
            </w:r>
          </w:p>
        </w:tc>
        <w:tc>
          <w:tcPr>
            <w:tcW w:w="2205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88-91)</w:t>
            </w:r>
          </w:p>
        </w:tc>
      </w:tr>
      <w:tr w:rsidR="00017FDA" w:rsidRPr="00953A9E" w:rsidTr="005D77D3">
        <w:trPr>
          <w:trHeight w:val="1129"/>
        </w:trPr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Pr="00953A9E" w:rsidRDefault="00017FDA" w:rsidP="00A74E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國立臺灣戲曲專科學校客家戲科</w:t>
            </w:r>
          </w:p>
        </w:tc>
        <w:tc>
          <w:tcPr>
            <w:tcW w:w="1560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專任教師</w:t>
            </w:r>
          </w:p>
        </w:tc>
        <w:tc>
          <w:tcPr>
            <w:tcW w:w="2205" w:type="dxa"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91-96)</w:t>
            </w:r>
          </w:p>
        </w:tc>
      </w:tr>
      <w:tr w:rsidR="00017FDA" w:rsidRPr="00953A9E" w:rsidTr="005D77D3">
        <w:trPr>
          <w:trHeight w:val="1129"/>
        </w:trPr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74E89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國立臺灣戲曲專科學校客家戲科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專任教師兼劇藝組長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92-96)</w:t>
            </w:r>
          </w:p>
        </w:tc>
      </w:tr>
      <w:tr w:rsidR="00017FDA" w:rsidRPr="00953A9E" w:rsidTr="005D77D3">
        <w:trPr>
          <w:trHeight w:val="1129"/>
        </w:trPr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Pr="00CF6538" w:rsidRDefault="00017FDA" w:rsidP="00CF653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F653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國立臺灣戲曲學院客家戲學系專任助理教授級專業技術人員</w:t>
            </w:r>
          </w:p>
          <w:p w:rsidR="00017FDA" w:rsidRDefault="00017FDA" w:rsidP="00CF6538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F653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兼代系主任</w:t>
            </w:r>
          </w:p>
        </w:tc>
        <w:tc>
          <w:tcPr>
            <w:tcW w:w="2205" w:type="dxa"/>
          </w:tcPr>
          <w:p w:rsidR="00017FDA" w:rsidRPr="00CF6538" w:rsidRDefault="00017FDA" w:rsidP="00CF6538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F653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F653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F6538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96-99)</w:t>
            </w:r>
          </w:p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行政院文化建設委員會『客家戲曲人才培育計劃』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傳習教師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17FDA" w:rsidRPr="00953A9E" w:rsidTr="005D77D3">
        <w:trPr>
          <w:trHeight w:val="1586"/>
        </w:trPr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國立傳統藝術中心籌備處『客家戲曲表演人才培育計劃』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傳習教師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台北市藝文推廣處客家戲曲班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指導教師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96~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「第四屆全國客語生活總決賽」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客語戲劇類評審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「第五屆全國客語生活總決賽」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客語戲劇類評審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「第七屆全國客語生活初賽」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客語戲劇類評審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「第七屆全國客語生活總決賽」</w:t>
            </w:r>
          </w:p>
        </w:tc>
        <w:tc>
          <w:tcPr>
            <w:tcW w:w="1560" w:type="dxa"/>
          </w:tcPr>
          <w:p w:rsidR="00017FDA" w:rsidRPr="005D77D3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客語戲劇類評審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國立臺灣師範大學「中等學校師資培育專門科目及學分規劃」</w:t>
            </w:r>
          </w:p>
        </w:tc>
        <w:tc>
          <w:tcPr>
            <w:tcW w:w="1560" w:type="dxa"/>
          </w:tcPr>
          <w:p w:rsidR="00017FDA" w:rsidRDefault="00017FDA" w:rsidP="005D77D3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客家戲科</w:t>
            </w:r>
          </w:p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招集人</w:t>
            </w:r>
          </w:p>
        </w:tc>
        <w:tc>
          <w:tcPr>
            <w:tcW w:w="2205" w:type="dxa"/>
          </w:tcPr>
          <w:p w:rsidR="00017FDA" w:rsidRDefault="00017FDA" w:rsidP="005D77D3">
            <w:pPr>
              <w:pStyle w:val="Web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98)</w:t>
            </w:r>
          </w:p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5D77D3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海外客語巡迴教學「世界客家心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台灣鄉土情」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藝術教師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國立臺灣戲曲學院客家戲學系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專任助理教授級專業技術人員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99-105)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中華傳統客家表演藝術協會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秘書長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102-106)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國立臺灣戲曲學院客家戲學系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專任副教授級專業技術人員兼系主任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105~111)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客家委員會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委員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100-106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「全國中小學客家藝文競賽」南區、北區初審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戲劇類評審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107)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中華兩岸傳統客家表演藝術交流協會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監事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106-114)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新北市政府傳統表演藝術暨口述傳統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審議會委員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106-114)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客家委員會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榮譽顧問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107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~)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國立聯合大學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師詢顧問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107-109)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全國中小學客語藝文競賽總決賽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評判委員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新竹縣政府傳統表演藝術審議委員會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審議委員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108-110)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財團法人慶美園文教基金會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董事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108-112)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國立傳統藝術中心傳統藝術開枝散葉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民間劇場從塑計畫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委員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109)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文化部第四屆傳統表演審議會</w:t>
            </w:r>
          </w:p>
          <w:p w:rsidR="00017FDA" w:rsidRDefault="00017FDA" w:rsidP="00A60FF4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委員</w:t>
            </w:r>
          </w:p>
        </w:tc>
        <w:tc>
          <w:tcPr>
            <w:tcW w:w="2205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111-113)</w:t>
            </w:r>
          </w:p>
        </w:tc>
      </w:tr>
      <w:tr w:rsidR="00017FDA" w:rsidRPr="00953A9E" w:rsidTr="00A74E89">
        <w:tc>
          <w:tcPr>
            <w:tcW w:w="1980" w:type="dxa"/>
            <w:vMerge/>
          </w:tcPr>
          <w:p w:rsidR="00017FDA" w:rsidRPr="00953A9E" w:rsidRDefault="00017F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FDA" w:rsidRDefault="00017FDA" w:rsidP="00FD165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台南市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傳統表演藝術審議委員會</w:t>
            </w:r>
          </w:p>
        </w:tc>
        <w:tc>
          <w:tcPr>
            <w:tcW w:w="1560" w:type="dxa"/>
          </w:tcPr>
          <w:p w:rsidR="00017FDA" w:rsidRDefault="00017FD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審議委員</w:t>
            </w:r>
          </w:p>
        </w:tc>
        <w:tc>
          <w:tcPr>
            <w:tcW w:w="2205" w:type="dxa"/>
          </w:tcPr>
          <w:p w:rsidR="00017FDA" w:rsidRDefault="00017FDA" w:rsidP="00FD165A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112-114)</w:t>
            </w:r>
          </w:p>
        </w:tc>
      </w:tr>
      <w:tr w:rsidR="00E3621C" w:rsidRPr="00953A9E" w:rsidTr="00A74E89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55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560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2205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E3621C" w:rsidRPr="00953A9E" w:rsidTr="00A74E89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21C" w:rsidRPr="00AB26AF" w:rsidRDefault="003C5D84" w:rsidP="00AB26AF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3C5D84">
              <w:rPr>
                <w:rFonts w:asciiTheme="majorEastAsia" w:eastAsiaTheme="majorEastAsia" w:hAnsiTheme="majorEastAsia" w:hint="eastAsia"/>
                <w:sz w:val="28"/>
                <w:szCs w:val="28"/>
              </w:rPr>
              <w:t>臺北市高級中等學校技術及專業教師證書</w:t>
            </w:r>
          </w:p>
        </w:tc>
        <w:tc>
          <w:tcPr>
            <w:tcW w:w="1560" w:type="dxa"/>
          </w:tcPr>
          <w:p w:rsidR="00AB26AF" w:rsidRPr="00AB26AF" w:rsidRDefault="00AB26AF" w:rsidP="00AB26A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B26AF">
              <w:rPr>
                <w:rFonts w:asciiTheme="majorEastAsia" w:eastAsiaTheme="majorEastAsia" w:hAnsiTheme="majorEastAsia" w:hint="eastAsia"/>
                <w:sz w:val="28"/>
                <w:szCs w:val="28"/>
              </w:rPr>
              <w:t>台北市政府教育</w:t>
            </w:r>
            <w:bookmarkStart w:id="0" w:name="_GoBack"/>
            <w:bookmarkEnd w:id="0"/>
            <w:r w:rsidRPr="00AB26AF">
              <w:rPr>
                <w:rFonts w:asciiTheme="majorEastAsia" w:eastAsiaTheme="majorEastAsia" w:hAnsiTheme="majorEastAsia" w:hint="eastAsia"/>
                <w:sz w:val="28"/>
                <w:szCs w:val="28"/>
              </w:rPr>
              <w:t>局</w:t>
            </w:r>
          </w:p>
          <w:p w:rsidR="00E3621C" w:rsidRPr="00AB26AF" w:rsidRDefault="00AB26A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B26A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技術及專業教師證書 </w:t>
            </w:r>
          </w:p>
        </w:tc>
        <w:tc>
          <w:tcPr>
            <w:tcW w:w="2205" w:type="dxa"/>
          </w:tcPr>
          <w:p w:rsidR="00E3621C" w:rsidRPr="00AB26AF" w:rsidRDefault="00AB26AF" w:rsidP="00AB26A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B26AF">
              <w:rPr>
                <w:rFonts w:asciiTheme="majorEastAsia" w:eastAsiaTheme="majorEastAsia" w:hAnsiTheme="majorEastAsia" w:hint="eastAsia"/>
                <w:sz w:val="28"/>
                <w:szCs w:val="28"/>
              </w:rPr>
              <w:t>北市教中技登字第920009號</w:t>
            </w:r>
          </w:p>
        </w:tc>
      </w:tr>
      <w:tr w:rsidR="00E3621C" w:rsidRPr="00953A9E" w:rsidTr="00A74E89">
        <w:tc>
          <w:tcPr>
            <w:tcW w:w="1980" w:type="dxa"/>
            <w:vMerge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:rsidTr="00A74E89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55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560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2205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:rsidTr="00A74E89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21C" w:rsidRDefault="00A60FF4" w:rsidP="00A60F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五十八屆中國文藝獎章戲劇類</w:t>
            </w:r>
          </w:p>
        </w:tc>
        <w:tc>
          <w:tcPr>
            <w:tcW w:w="156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</w:tcPr>
          <w:p w:rsidR="00E3621C" w:rsidRDefault="00A60F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106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)</w:t>
            </w:r>
          </w:p>
        </w:tc>
      </w:tr>
      <w:tr w:rsidR="00E3621C" w:rsidRPr="00953A9E" w:rsidTr="00A74E89">
        <w:tc>
          <w:tcPr>
            <w:tcW w:w="1980" w:type="dxa"/>
            <w:vMerge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E3621C" w:rsidRDefault="00A60FF4" w:rsidP="00A60F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三等客家事務專業獎章</w:t>
            </w:r>
          </w:p>
        </w:tc>
        <w:tc>
          <w:tcPr>
            <w:tcW w:w="156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</w:tcPr>
          <w:p w:rsidR="00E3621C" w:rsidRDefault="00A60F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民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107)</w:t>
            </w:r>
          </w:p>
        </w:tc>
      </w:tr>
      <w:tr w:rsidR="00AA7180" w:rsidRPr="00953A9E" w:rsidTr="002F215C">
        <w:trPr>
          <w:trHeight w:val="1450"/>
        </w:trPr>
        <w:tc>
          <w:tcPr>
            <w:tcW w:w="1980" w:type="dxa"/>
          </w:tcPr>
          <w:p w:rsidR="00AA7180" w:rsidRDefault="00AA71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特殊專業實務(成就)</w:t>
            </w:r>
          </w:p>
        </w:tc>
        <w:tc>
          <w:tcPr>
            <w:tcW w:w="6316" w:type="dxa"/>
            <w:gridSpan w:val="3"/>
          </w:tcPr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7"/>
                <w:szCs w:val="27"/>
              </w:rPr>
              <w:t>參與表演作品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一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國家戲劇院演出《婆媳風雲》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84)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國家戲劇院演出《相親節》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85)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三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國家戲劇院演出《花燈姻緣》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88)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四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隨榮興客家採茶劇團參加「第四屆全美台灣客家會懇親大會」及美、加巡迴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演出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88)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五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「表演藝術團隊巡迴基層」演出《雙鳳姻緣》《義節雙全》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88)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六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「臺北縣義民節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-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義民心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.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客家情」演出《八仙鬧海》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89)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七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「傳統藝術再創新機」客家大戲演出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89)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八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) 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「藝術饗宴迎千喜」演出《八仙鬧海》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89)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九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國立傳統藝術中心籌備處「兩岸小戲大展」《桃花過渡》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89)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台北市社會教育館演出《姻緣沒錯配》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90)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十一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台北市社會教育館演出《緣訂三生》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91)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十二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國家戲劇院演出《八月雪》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91)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十三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台北縣文化局演出《錯冇錯》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92)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十四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國家戲劇院演出《喜脈風雲》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92)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十五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客家電視台錄製客家大戲演出《萬事由天》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93)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十六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客家電視台錄製客家大戲演出《萬事由天》續集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93)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十七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客家電視台錄製客家大戲演出《帝阿公》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94)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十八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客家電視台錄製客家大戲演出《五月雪花飄》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94)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十九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「新舞台」演出《大宰門》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94)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客家電視台錄製客家大戲演出《客人》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96)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二十一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苗栗縣國際文化觀光節演出《八仙傳奇》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96)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二十二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「六堆客家文化園區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-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試營運系列活動」演出《錯冇錯》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96)</w:t>
            </w:r>
          </w:p>
          <w:p w:rsid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二十三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「六堆客家文化園區試營運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-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春夏季表演藝術匯演」演出《錯冇錯》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97) </w:t>
            </w:r>
          </w:p>
          <w:p w:rsid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二十四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客家大戲《八仙鬧海》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98) </w:t>
            </w:r>
          </w:p>
          <w:p w:rsid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二十五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) 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客家電視台錄製客家大戲演出《八仙鬧海》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98) </w:t>
            </w:r>
          </w:p>
          <w:p w:rsid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二十六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) 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客家電視台錄製客家大戲演出《鐵弓情緣》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98)</w:t>
            </w:r>
          </w:p>
          <w:p w:rsid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二十七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) 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國家戲劇院演出客家大戲《楊家心臼》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98)</w:t>
            </w:r>
          </w:p>
          <w:p w:rsidR="00C917F2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二十八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「苗栗藝術節」演出客家大戲《楊家心臼》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99) </w:t>
            </w:r>
          </w:p>
          <w:p w:rsidR="00C917F2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二十九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國家戲劇院演出客家大戲《金孫緣》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100) </w:t>
            </w:r>
          </w:p>
          <w:p w:rsidR="00FA6457" w:rsidRPr="00FA6457" w:rsidRDefault="00FA6457" w:rsidP="00FA6457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三十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參與榮興客家採茶劇團客家大戲演出《背叛》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(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FA6457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103)</w:t>
            </w:r>
          </w:p>
          <w:p w:rsidR="00B846F2" w:rsidRPr="00B846F2" w:rsidRDefault="00C917F2" w:rsidP="00B846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b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學術著作</w:t>
            </w:r>
            <w:r w:rsidRPr="00C917F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(</w:t>
            </w:r>
            <w:r w:rsidRPr="00C917F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著作、期刊論文、研討會論文</w:t>
            </w:r>
            <w:r w:rsidRPr="00C917F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一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客家三腳採茶戲身段教材旦角身段基礎篇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鄭榮興、劉麗株著作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客家戲基礎身段教材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三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客家大戲選讀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-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棋盤山情緣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鄭榮興、劉麗株、林曉英編著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四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研討會論文〈非科班生主修旦行基礎功訓練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----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以《魚躍龍門》鯉魚精舉例〉，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「２０１６客家戲曲教育學術研討會暨表演工作坊」，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6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月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23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日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105)</w:t>
            </w:r>
          </w:p>
          <w:p w:rsidR="00AA7180" w:rsidRDefault="00C917F2">
            <w:pPr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C917F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承接計畫</w:t>
            </w:r>
            <w:r w:rsidRPr="00C917F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(</w:t>
            </w:r>
            <w:r w:rsidRPr="00C917F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研究計畫、合作計畫、產業計畫</w:t>
            </w:r>
            <w:r w:rsidRPr="00C917F2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一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客家戲學系學院第一屆年度製作【客家戲曲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 xml:space="preserve"> 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風華再現】指導老師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100)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二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客家戲學系學院第二屆年度製作【深客印象】指導老師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101)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三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客家戲學系學院第三屆年度製作【客放藝彩】指導老師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102)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四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客家戲學系學院第四屆年度製作【夏日賞客】指導老師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103)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五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客家電視台新春特別節目【客家新苗戲連連】編導演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104)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六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客家戲學系學院第五屆年度製作【客藝綻放】指導老師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104)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七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客家委員會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104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年度收冬戲《九尾仙狐》藝術指導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104)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八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參與榮興客家採茶劇團客家大戲《婆媳風雲》導演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104)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九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客家電視台新春特別節目【客家新苗戲連連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-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客家猴厲害】指導老師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105)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客家戲學系學院第六屆年度製作《荷珠配》指導老師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105)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十一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客家戲學系學院第七屆年度製作【惜客好藝】製作人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106)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十二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客家委員會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106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年收冬戲《姻緣天注定》製作人。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106)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十三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客家戲學系學院第八屆年度製作【新星八客】製作人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107)</w:t>
            </w:r>
          </w:p>
          <w:p w:rsidR="00C917F2" w:rsidRPr="00C917F2" w:rsidRDefault="00C917F2" w:rsidP="00C917F2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</w:pP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十四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)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客家委員會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107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年收冬戲《青白蛇》製作人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(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民</w:t>
            </w:r>
            <w:r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107)</w:t>
            </w:r>
          </w:p>
          <w:p w:rsidR="00DA3600" w:rsidRPr="00DA3600" w:rsidRDefault="00DA3600" w:rsidP="00DA3600">
            <w:pPr>
              <w:spacing w:line="480" w:lineRule="exact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>(十五)</w:t>
            </w:r>
            <w:r w:rsidR="00AB26AF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客家戲學系學院第九屆</w:t>
            </w:r>
            <w:r w:rsidR="00AB26AF" w:rsidRPr="00C917F2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年度製作</w:t>
            </w:r>
            <w:r w:rsidRPr="00DA3600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「九・夏客」製作人</w:t>
            </w:r>
            <w:r w:rsidR="00AB26AF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(民108)</w:t>
            </w:r>
          </w:p>
          <w:p w:rsidR="00DA3600" w:rsidRDefault="00AB26AF" w:rsidP="00AB26AF">
            <w:pPr>
              <w:spacing w:line="480" w:lineRule="exact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>(十六</w:t>
            </w:r>
            <w:r w:rsidR="00877D6E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)</w:t>
            </w: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>客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家戲學系學院第十屆</w:t>
            </w:r>
            <w:r w:rsidR="00DA3600" w:rsidRPr="00DA3600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年度製作「十・俏客」製作人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(民109)</w:t>
            </w:r>
          </w:p>
          <w:p w:rsidR="00DA3600" w:rsidRPr="00DA3600" w:rsidRDefault="00AB26AF" w:rsidP="00AB26AF">
            <w:pPr>
              <w:spacing w:line="480" w:lineRule="exact"/>
              <w:jc w:val="both"/>
              <w:rPr>
                <w:rFonts w:asciiTheme="majorEastAsia" w:eastAsiaTheme="majorEastAsia" w:hAnsiTheme="majorEastAsia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/>
                <w:sz w:val="28"/>
                <w:szCs w:val="28"/>
              </w:rPr>
              <w:t>(十七</w:t>
            </w:r>
            <w:r w:rsidR="00877D6E">
              <w:rPr>
                <w:rFonts w:asciiTheme="majorEastAsia" w:eastAsiaTheme="majorEastAsia" w:hAnsiTheme="majorEastAsia" w:cs="Times New Roman"/>
                <w:sz w:val="28"/>
                <w:szCs w:val="28"/>
              </w:rPr>
              <w:t>)</w:t>
            </w:r>
            <w:r w:rsidR="00877D6E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客家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家戲學系學院第十一屆</w:t>
            </w:r>
            <w:r w:rsidR="00DA3600" w:rsidRPr="00DA3600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年度製作「此時‧此客」</w:t>
            </w:r>
            <w:r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製作人(民110)</w:t>
            </w:r>
          </w:p>
          <w:p w:rsidR="00AB26AF" w:rsidRPr="00AB26AF" w:rsidRDefault="00AB26AF" w:rsidP="00AB26A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B26AF">
              <w:rPr>
                <w:rFonts w:asciiTheme="majorEastAsia" w:eastAsiaTheme="majorEastAsia" w:hAnsiTheme="majorEastAsia" w:hint="eastAsia"/>
                <w:sz w:val="28"/>
                <w:szCs w:val="28"/>
              </w:rPr>
              <w:t>(十八</w:t>
            </w:r>
            <w:r w:rsidR="00877D6E"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  <w:r w:rsidR="00667F0D">
              <w:rPr>
                <w:rFonts w:asciiTheme="majorEastAsia" w:eastAsiaTheme="majorEastAsia" w:hAnsiTheme="majorEastAsia" w:hint="eastAsia"/>
                <w:sz w:val="28"/>
                <w:szCs w:val="28"/>
              </w:rPr>
              <w:t>湖</w:t>
            </w:r>
            <w:r w:rsidRPr="00AB26AF">
              <w:rPr>
                <w:rFonts w:asciiTheme="majorEastAsia" w:eastAsiaTheme="majorEastAsia" w:hAnsiTheme="majorEastAsia" w:hint="eastAsia"/>
                <w:sz w:val="28"/>
                <w:szCs w:val="28"/>
              </w:rPr>
              <w:t>光山色藝術季秋季公演【藝曲尚客】執行製作</w:t>
            </w:r>
          </w:p>
          <w:p w:rsidR="00C917F2" w:rsidRPr="00DA3600" w:rsidRDefault="00AB26AF" w:rsidP="00667F0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26AF">
              <w:rPr>
                <w:rFonts w:asciiTheme="majorEastAsia" w:eastAsiaTheme="majorEastAsia" w:hAnsiTheme="majorEastAsia" w:hint="eastAsia"/>
                <w:sz w:val="28"/>
                <w:szCs w:val="28"/>
              </w:rPr>
              <w:t>(十九</w:t>
            </w:r>
            <w:r w:rsidR="00877D6E">
              <w:rPr>
                <w:rFonts w:asciiTheme="majorEastAsia" w:eastAsiaTheme="majorEastAsia" w:hAnsiTheme="majorEastAsia" w:hint="eastAsia"/>
                <w:sz w:val="28"/>
                <w:szCs w:val="28"/>
              </w:rPr>
              <w:t>)2022</w:t>
            </w:r>
            <w:r w:rsidR="00667F0D">
              <w:rPr>
                <w:rFonts w:asciiTheme="majorEastAsia" w:eastAsiaTheme="majorEastAsia" w:hAnsiTheme="majorEastAsia" w:hint="eastAsia"/>
                <w:sz w:val="28"/>
                <w:szCs w:val="28"/>
              </w:rPr>
              <w:t>湖</w:t>
            </w:r>
            <w:r w:rsidRPr="00AB26AF">
              <w:rPr>
                <w:rFonts w:asciiTheme="majorEastAsia" w:eastAsiaTheme="majorEastAsia" w:hAnsiTheme="majorEastAsia" w:hint="eastAsia"/>
                <w:sz w:val="28"/>
                <w:szCs w:val="28"/>
              </w:rPr>
              <w:t>光山色藝術季秋季公演劇藝指導</w:t>
            </w: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C9" w:rsidRDefault="00A84BC9" w:rsidP="007603F3">
      <w:r>
        <w:separator/>
      </w:r>
    </w:p>
  </w:endnote>
  <w:endnote w:type="continuationSeparator" w:id="0">
    <w:p w:rsidR="00A84BC9" w:rsidRDefault="00A84BC9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C9" w:rsidRDefault="00A84BC9" w:rsidP="007603F3">
      <w:r>
        <w:separator/>
      </w:r>
    </w:p>
  </w:footnote>
  <w:footnote w:type="continuationSeparator" w:id="0">
    <w:p w:rsidR="00A84BC9" w:rsidRDefault="00A84BC9" w:rsidP="0076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64F1B"/>
    <w:multiLevelType w:val="hybridMultilevel"/>
    <w:tmpl w:val="EA5E9D2E"/>
    <w:lvl w:ilvl="0" w:tplc="E1C4A9A0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17FDA"/>
    <w:rsid w:val="00057AB5"/>
    <w:rsid w:val="001E1254"/>
    <w:rsid w:val="00221A7D"/>
    <w:rsid w:val="003C5D84"/>
    <w:rsid w:val="003E25B7"/>
    <w:rsid w:val="005D77D3"/>
    <w:rsid w:val="006434D1"/>
    <w:rsid w:val="00667F0D"/>
    <w:rsid w:val="00742DEC"/>
    <w:rsid w:val="007603F3"/>
    <w:rsid w:val="00793291"/>
    <w:rsid w:val="00867A9F"/>
    <w:rsid w:val="00877D6E"/>
    <w:rsid w:val="00886006"/>
    <w:rsid w:val="00930546"/>
    <w:rsid w:val="00953A9E"/>
    <w:rsid w:val="00A2378A"/>
    <w:rsid w:val="00A60FF4"/>
    <w:rsid w:val="00A74E89"/>
    <w:rsid w:val="00A84BC9"/>
    <w:rsid w:val="00AA7180"/>
    <w:rsid w:val="00AB26AF"/>
    <w:rsid w:val="00B846F2"/>
    <w:rsid w:val="00C917F2"/>
    <w:rsid w:val="00CF6538"/>
    <w:rsid w:val="00DA3600"/>
    <w:rsid w:val="00E3621C"/>
    <w:rsid w:val="00F16E45"/>
    <w:rsid w:val="00FA6457"/>
    <w:rsid w:val="00F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6A95D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74E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user</cp:lastModifiedBy>
  <cp:revision>8</cp:revision>
  <cp:lastPrinted>2023-03-31T00:37:00Z</cp:lastPrinted>
  <dcterms:created xsi:type="dcterms:W3CDTF">2023-04-18T06:15:00Z</dcterms:created>
  <dcterms:modified xsi:type="dcterms:W3CDTF">2023-04-18T08:50:00Z</dcterms:modified>
</cp:coreProperties>
</file>